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A7" w:rsidRPr="005920F6" w:rsidRDefault="00CB3CA7" w:rsidP="00DD4C37">
      <w:pPr>
        <w:jc w:val="center"/>
        <w:rPr>
          <w:rFonts w:asciiTheme="minorHAnsi" w:hAnsiTheme="minorHAnsi" w:cstheme="minorHAnsi"/>
        </w:rPr>
      </w:pPr>
    </w:p>
    <w:p w:rsidR="00CB3CA7" w:rsidRPr="005920F6" w:rsidRDefault="00CB3CA7" w:rsidP="00DD4C37">
      <w:pPr>
        <w:jc w:val="center"/>
        <w:rPr>
          <w:rFonts w:asciiTheme="minorHAnsi" w:hAnsiTheme="minorHAnsi" w:cstheme="minorHAnsi"/>
        </w:rPr>
      </w:pPr>
    </w:p>
    <w:p w:rsidR="00CB3CA7" w:rsidRPr="005920F6" w:rsidRDefault="00CB3CA7" w:rsidP="00DD4C37">
      <w:pPr>
        <w:jc w:val="center"/>
        <w:rPr>
          <w:rFonts w:asciiTheme="minorHAnsi" w:hAnsiTheme="minorHAnsi" w:cstheme="minorHAnsi"/>
        </w:rPr>
      </w:pPr>
    </w:p>
    <w:p w:rsidR="00254348" w:rsidRPr="005920F6" w:rsidRDefault="00254348" w:rsidP="00DD4C37">
      <w:pPr>
        <w:jc w:val="center"/>
        <w:rPr>
          <w:rFonts w:asciiTheme="minorHAnsi" w:hAnsiTheme="minorHAnsi" w:cstheme="minorHAnsi"/>
        </w:rPr>
      </w:pPr>
    </w:p>
    <w:p w:rsidR="00CB3CA7" w:rsidRPr="005920F6" w:rsidRDefault="00CB3CA7" w:rsidP="00DD4C37">
      <w:pPr>
        <w:spacing w:after="0"/>
        <w:ind w:right="-142"/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CB3CA7" w:rsidRPr="005920F6" w:rsidRDefault="00CB3CA7" w:rsidP="00DD4C37">
      <w:pPr>
        <w:spacing w:after="0"/>
        <w:ind w:right="-142"/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CB3CA7" w:rsidRPr="005920F6" w:rsidRDefault="00CB3CA7" w:rsidP="00DD4C37">
      <w:pPr>
        <w:spacing w:after="0"/>
        <w:ind w:right="-142"/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CB3CA7" w:rsidRPr="005920F6" w:rsidRDefault="00CB3CA7" w:rsidP="00DD4C37">
      <w:pPr>
        <w:spacing w:after="0"/>
        <w:ind w:right="-142"/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CB3CA7" w:rsidRPr="005920F6" w:rsidRDefault="00CB3CA7" w:rsidP="00DD4C37">
      <w:pPr>
        <w:spacing w:after="0"/>
        <w:ind w:right="-142"/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CB3CA7" w:rsidRPr="007439DD" w:rsidRDefault="00CB3CA7" w:rsidP="00DD4C37">
      <w:pPr>
        <w:spacing w:after="0"/>
        <w:ind w:right="-142"/>
        <w:rPr>
          <w:rFonts w:asciiTheme="minorHAnsi" w:hAnsiTheme="minorHAnsi" w:cstheme="minorHAnsi"/>
          <w:b/>
          <w:sz w:val="28"/>
          <w:szCs w:val="28"/>
          <w:lang w:val="uk-UA"/>
        </w:rPr>
      </w:pPr>
    </w:p>
    <w:p w:rsidR="0063224D" w:rsidRPr="005920F6" w:rsidRDefault="007439DD" w:rsidP="0063224D">
      <w:pPr>
        <w:ind w:right="-142"/>
        <w:jc w:val="center"/>
        <w:rPr>
          <w:rFonts w:asciiTheme="minorHAnsi" w:hAnsiTheme="minorHAnsi" w:cstheme="minorHAnsi"/>
          <w:b/>
          <w:sz w:val="40"/>
          <w:szCs w:val="32"/>
        </w:rPr>
      </w:pPr>
      <w:r>
        <w:rPr>
          <w:rFonts w:asciiTheme="minorHAnsi" w:hAnsiTheme="minorHAnsi" w:cstheme="minorHAnsi"/>
          <w:b/>
          <w:sz w:val="40"/>
          <w:szCs w:val="32"/>
          <w:lang w:val="uk-UA"/>
        </w:rPr>
        <w:t>Посібник для</w:t>
      </w:r>
      <w:r w:rsidR="00CB3CA7" w:rsidRPr="005920F6">
        <w:rPr>
          <w:rFonts w:asciiTheme="minorHAnsi" w:hAnsiTheme="minorHAnsi" w:cstheme="minorHAnsi"/>
          <w:b/>
          <w:sz w:val="40"/>
          <w:szCs w:val="32"/>
        </w:rPr>
        <w:t xml:space="preserve"> </w:t>
      </w:r>
      <w:r w:rsidR="009D637D">
        <w:rPr>
          <w:rFonts w:asciiTheme="minorHAnsi" w:hAnsiTheme="minorHAnsi" w:cstheme="minorHAnsi"/>
          <w:b/>
          <w:sz w:val="40"/>
          <w:szCs w:val="32"/>
          <w:lang w:val="uk-UA"/>
        </w:rPr>
        <w:t>заявника на малий грант</w:t>
      </w:r>
    </w:p>
    <w:p w:rsidR="0063224D" w:rsidRPr="007439DD" w:rsidRDefault="007439DD" w:rsidP="0063224D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в рамках проекту</w:t>
      </w:r>
    </w:p>
    <w:p w:rsidR="0063224D" w:rsidRPr="005920F6" w:rsidRDefault="0063224D" w:rsidP="0063224D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63224D" w:rsidRPr="00C11C1A" w:rsidRDefault="0063224D" w:rsidP="0063224D">
      <w:pPr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32"/>
          <w:lang w:val="uk-UA"/>
        </w:rPr>
      </w:pPr>
      <w:r w:rsidRPr="005920F6">
        <w:rPr>
          <w:rFonts w:asciiTheme="minorHAnsi" w:hAnsiTheme="minorHAnsi" w:cstheme="minorHAnsi"/>
          <w:b/>
          <w:sz w:val="40"/>
          <w:szCs w:val="32"/>
        </w:rPr>
        <w:t>„</w:t>
      </w:r>
      <w:r w:rsidR="007439DD">
        <w:rPr>
          <w:rFonts w:asciiTheme="minorHAnsi" w:hAnsiTheme="minorHAnsi" w:cstheme="minorHAnsi"/>
          <w:b/>
          <w:sz w:val="40"/>
          <w:szCs w:val="32"/>
          <w:lang w:val="uk-UA"/>
        </w:rPr>
        <w:t xml:space="preserve">Крок </w:t>
      </w:r>
      <w:r w:rsidR="00C11C1A" w:rsidRPr="00C11C1A">
        <w:rPr>
          <w:rFonts w:asciiTheme="minorHAnsi" w:hAnsiTheme="minorHAnsi" w:cstheme="minorHAnsi"/>
          <w:b/>
          <w:sz w:val="40"/>
          <w:szCs w:val="32"/>
          <w:lang w:val="uk-UA"/>
        </w:rPr>
        <w:t xml:space="preserve">до ефективного управління в місті </w:t>
      </w:r>
      <w:r w:rsidR="007439DD">
        <w:rPr>
          <w:rFonts w:asciiTheme="minorHAnsi" w:hAnsiTheme="minorHAnsi" w:cstheme="minorHAnsi"/>
          <w:b/>
          <w:sz w:val="40"/>
          <w:szCs w:val="32"/>
          <w:lang w:val="uk-UA"/>
        </w:rPr>
        <w:t>Ужгород</w:t>
      </w:r>
      <w:r w:rsidRPr="005920F6">
        <w:rPr>
          <w:rFonts w:asciiTheme="minorHAnsi" w:hAnsiTheme="minorHAnsi" w:cstheme="minorHAnsi"/>
          <w:b/>
          <w:sz w:val="40"/>
          <w:szCs w:val="32"/>
        </w:rPr>
        <w:t>“</w:t>
      </w:r>
      <w:r w:rsidR="00C11C1A">
        <w:rPr>
          <w:rFonts w:asciiTheme="minorHAnsi" w:hAnsiTheme="minorHAnsi" w:cstheme="minorHAnsi"/>
          <w:b/>
          <w:sz w:val="40"/>
          <w:szCs w:val="32"/>
          <w:lang w:val="uk-UA"/>
        </w:rPr>
        <w:t xml:space="preserve"> </w:t>
      </w:r>
    </w:p>
    <w:p w:rsidR="0063224D" w:rsidRPr="005920F6" w:rsidRDefault="0063224D" w:rsidP="0063224D">
      <w:pPr>
        <w:ind w:right="-142"/>
        <w:jc w:val="center"/>
        <w:rPr>
          <w:rFonts w:asciiTheme="minorHAnsi" w:hAnsiTheme="minorHAnsi" w:cstheme="minorHAnsi"/>
          <w:b/>
          <w:sz w:val="40"/>
          <w:szCs w:val="32"/>
        </w:rPr>
      </w:pPr>
    </w:p>
    <w:p w:rsidR="0063224D" w:rsidRPr="005920F6" w:rsidRDefault="0063224D" w:rsidP="0063224D">
      <w:pPr>
        <w:ind w:right="-142"/>
        <w:jc w:val="center"/>
        <w:rPr>
          <w:rFonts w:asciiTheme="minorHAnsi" w:hAnsiTheme="minorHAnsi" w:cstheme="minorHAnsi"/>
          <w:b/>
          <w:sz w:val="40"/>
          <w:szCs w:val="32"/>
        </w:rPr>
      </w:pPr>
    </w:p>
    <w:p w:rsidR="0063224D" w:rsidRPr="005920F6" w:rsidRDefault="0063224D" w:rsidP="0063224D">
      <w:pPr>
        <w:ind w:right="-142"/>
        <w:jc w:val="center"/>
        <w:rPr>
          <w:rFonts w:asciiTheme="minorHAnsi" w:hAnsiTheme="minorHAnsi" w:cstheme="minorHAnsi"/>
          <w:b/>
          <w:sz w:val="40"/>
          <w:szCs w:val="32"/>
        </w:rPr>
      </w:pPr>
    </w:p>
    <w:p w:rsidR="0063224D" w:rsidRPr="005920F6" w:rsidRDefault="0063224D" w:rsidP="0063224D">
      <w:pPr>
        <w:ind w:right="-142"/>
        <w:jc w:val="center"/>
        <w:rPr>
          <w:rFonts w:asciiTheme="minorHAnsi" w:hAnsiTheme="minorHAnsi" w:cstheme="minorHAnsi"/>
          <w:b/>
          <w:sz w:val="40"/>
          <w:szCs w:val="32"/>
        </w:rPr>
      </w:pPr>
    </w:p>
    <w:p w:rsidR="0063224D" w:rsidRPr="005920F6" w:rsidRDefault="0063224D" w:rsidP="0063224D">
      <w:pPr>
        <w:ind w:right="-142"/>
        <w:jc w:val="center"/>
        <w:rPr>
          <w:rFonts w:asciiTheme="minorHAnsi" w:hAnsiTheme="minorHAnsi" w:cstheme="minorHAnsi"/>
          <w:b/>
          <w:sz w:val="40"/>
          <w:szCs w:val="32"/>
        </w:rPr>
      </w:pPr>
    </w:p>
    <w:p w:rsidR="0063224D" w:rsidRPr="005920F6" w:rsidRDefault="0063224D" w:rsidP="0063224D">
      <w:pPr>
        <w:ind w:right="-142"/>
        <w:jc w:val="center"/>
        <w:rPr>
          <w:rFonts w:asciiTheme="minorHAnsi" w:hAnsiTheme="minorHAnsi" w:cstheme="minorHAnsi"/>
          <w:b/>
          <w:sz w:val="40"/>
          <w:szCs w:val="32"/>
        </w:rPr>
      </w:pPr>
    </w:p>
    <w:p w:rsidR="0063224D" w:rsidRPr="005920F6" w:rsidRDefault="0063224D" w:rsidP="0063224D">
      <w:pPr>
        <w:ind w:right="-142"/>
        <w:jc w:val="center"/>
        <w:rPr>
          <w:rFonts w:asciiTheme="minorHAnsi" w:hAnsiTheme="minorHAnsi" w:cstheme="minorHAnsi"/>
          <w:b/>
          <w:sz w:val="40"/>
          <w:szCs w:val="32"/>
        </w:rPr>
      </w:pPr>
    </w:p>
    <w:p w:rsidR="0063224D" w:rsidRPr="005920F6" w:rsidRDefault="0063224D" w:rsidP="0063224D">
      <w:pPr>
        <w:ind w:right="-142"/>
        <w:jc w:val="center"/>
        <w:rPr>
          <w:rFonts w:asciiTheme="minorHAnsi" w:hAnsiTheme="minorHAnsi" w:cstheme="minorHAnsi"/>
          <w:b/>
          <w:sz w:val="40"/>
          <w:szCs w:val="32"/>
        </w:rPr>
      </w:pPr>
    </w:p>
    <w:p w:rsidR="0063224D" w:rsidRPr="005920F6" w:rsidRDefault="0063224D" w:rsidP="0063224D">
      <w:pPr>
        <w:ind w:right="-142"/>
        <w:jc w:val="center"/>
        <w:rPr>
          <w:rFonts w:asciiTheme="minorHAnsi" w:hAnsiTheme="minorHAnsi" w:cstheme="minorHAnsi"/>
          <w:b/>
          <w:sz w:val="40"/>
          <w:szCs w:val="32"/>
        </w:rPr>
      </w:pPr>
    </w:p>
    <w:p w:rsidR="0063224D" w:rsidRPr="005920F6" w:rsidRDefault="0063224D" w:rsidP="0063224D">
      <w:pPr>
        <w:ind w:right="-142"/>
        <w:jc w:val="center"/>
        <w:rPr>
          <w:rFonts w:asciiTheme="minorHAnsi" w:hAnsiTheme="minorHAnsi" w:cstheme="minorHAnsi"/>
          <w:b/>
          <w:sz w:val="32"/>
        </w:rPr>
      </w:pPr>
    </w:p>
    <w:p w:rsidR="00F10E23" w:rsidRPr="007439DD" w:rsidRDefault="007439DD" w:rsidP="00DD4C37">
      <w:pPr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sz w:val="32"/>
          <w:lang w:val="uk-UA"/>
        </w:rPr>
        <w:t>Зміст</w:t>
      </w:r>
    </w:p>
    <w:p w:rsidR="00B831F4" w:rsidRPr="00B831F4" w:rsidRDefault="00726D89" w:rsidP="00B831F4">
      <w:pPr>
        <w:pStyle w:val="11"/>
        <w:tabs>
          <w:tab w:val="left" w:pos="440"/>
          <w:tab w:val="right" w:leader="dot" w:pos="9062"/>
        </w:tabs>
        <w:spacing w:after="60"/>
        <w:rPr>
          <w:rFonts w:asciiTheme="minorHAnsi" w:eastAsiaTheme="minorEastAsia" w:hAnsiTheme="minorHAnsi" w:cstheme="minorHAnsi"/>
          <w:noProof/>
          <w:sz w:val="22"/>
        </w:rPr>
      </w:pPr>
      <w:r w:rsidRPr="005920F6">
        <w:rPr>
          <w:rFonts w:asciiTheme="minorHAnsi" w:hAnsiTheme="minorHAnsi" w:cstheme="minorHAnsi"/>
          <w:szCs w:val="24"/>
        </w:rPr>
        <w:fldChar w:fldCharType="begin"/>
      </w:r>
      <w:r w:rsidR="00F10E23" w:rsidRPr="005920F6">
        <w:rPr>
          <w:rFonts w:asciiTheme="minorHAnsi" w:hAnsiTheme="minorHAnsi" w:cstheme="minorHAnsi"/>
          <w:szCs w:val="24"/>
        </w:rPr>
        <w:instrText xml:space="preserve"> TOC \o "1-3" \h \z \u </w:instrText>
      </w:r>
      <w:r w:rsidRPr="005920F6">
        <w:rPr>
          <w:rFonts w:asciiTheme="minorHAnsi" w:hAnsiTheme="minorHAnsi" w:cstheme="minorHAnsi"/>
          <w:szCs w:val="24"/>
        </w:rPr>
        <w:fldChar w:fldCharType="separate"/>
      </w:r>
      <w:hyperlink w:anchor="_Toc10036257" w:history="1">
        <w:r w:rsidR="00B831F4" w:rsidRPr="00B831F4">
          <w:rPr>
            <w:rStyle w:val="ad"/>
            <w:rFonts w:asciiTheme="minorHAnsi" w:hAnsiTheme="minorHAnsi" w:cstheme="minorHAnsi"/>
            <w:noProof/>
          </w:rPr>
          <w:t>1.</w:t>
        </w:r>
        <w:r w:rsidR="00B831F4" w:rsidRPr="00B831F4">
          <w:rPr>
            <w:rFonts w:asciiTheme="minorHAnsi" w:eastAsiaTheme="minorEastAsia" w:hAnsiTheme="minorHAnsi" w:cstheme="minorHAnsi"/>
            <w:noProof/>
            <w:sz w:val="22"/>
          </w:rPr>
          <w:tab/>
        </w:r>
        <w:r w:rsidR="007439DD">
          <w:rPr>
            <w:rStyle w:val="ad"/>
            <w:rFonts w:asciiTheme="minorHAnsi" w:hAnsiTheme="minorHAnsi" w:cstheme="minorHAnsi"/>
            <w:noProof/>
            <w:lang w:val="uk-UA"/>
          </w:rPr>
          <w:t>Основна інформація</w:t>
        </w:r>
        <w:r w:rsidR="00B831F4" w:rsidRPr="00B831F4">
          <w:rPr>
            <w:rFonts w:asciiTheme="minorHAnsi" w:hAnsiTheme="minorHAnsi" w:cstheme="minorHAnsi"/>
            <w:noProof/>
            <w:webHidden/>
          </w:rPr>
          <w:tab/>
        </w:r>
        <w:r w:rsidRPr="00B831F4">
          <w:rPr>
            <w:rFonts w:asciiTheme="minorHAnsi" w:hAnsiTheme="minorHAnsi" w:cstheme="minorHAnsi"/>
            <w:noProof/>
            <w:webHidden/>
          </w:rPr>
          <w:fldChar w:fldCharType="begin"/>
        </w:r>
        <w:r w:rsidR="00B831F4" w:rsidRPr="00B831F4">
          <w:rPr>
            <w:rFonts w:asciiTheme="minorHAnsi" w:hAnsiTheme="minorHAnsi" w:cstheme="minorHAnsi"/>
            <w:noProof/>
            <w:webHidden/>
          </w:rPr>
          <w:instrText xml:space="preserve"> PAGEREF _Toc10036257 \h </w:instrText>
        </w:r>
        <w:r w:rsidRPr="00B831F4">
          <w:rPr>
            <w:rFonts w:asciiTheme="minorHAnsi" w:hAnsiTheme="minorHAnsi" w:cstheme="minorHAnsi"/>
            <w:noProof/>
            <w:webHidden/>
          </w:rPr>
        </w:r>
        <w:r w:rsidRPr="00B831F4">
          <w:rPr>
            <w:rFonts w:asciiTheme="minorHAnsi" w:hAnsiTheme="minorHAnsi" w:cstheme="minorHAnsi"/>
            <w:noProof/>
            <w:webHidden/>
          </w:rPr>
          <w:fldChar w:fldCharType="separate"/>
        </w:r>
        <w:r w:rsidR="00B831F4" w:rsidRPr="00B831F4">
          <w:rPr>
            <w:rFonts w:asciiTheme="minorHAnsi" w:hAnsiTheme="minorHAnsi" w:cstheme="minorHAnsi"/>
            <w:noProof/>
            <w:webHidden/>
          </w:rPr>
          <w:t>2</w:t>
        </w:r>
        <w:r w:rsidRPr="00B831F4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B831F4" w:rsidRPr="00B831F4" w:rsidRDefault="007D29DB" w:rsidP="00B831F4">
      <w:pPr>
        <w:pStyle w:val="21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HAnsi"/>
          <w:noProof/>
          <w:sz w:val="22"/>
        </w:rPr>
      </w:pPr>
      <w:hyperlink w:anchor="_Toc10036258" w:history="1">
        <w:r w:rsidR="00B831F4" w:rsidRPr="00B831F4">
          <w:rPr>
            <w:rStyle w:val="ad"/>
            <w:rFonts w:asciiTheme="minorHAnsi" w:hAnsiTheme="minorHAnsi" w:cstheme="minorHAnsi"/>
            <w:noProof/>
          </w:rPr>
          <w:t>1.1</w:t>
        </w:r>
        <w:r w:rsidR="00B831F4" w:rsidRPr="00B831F4">
          <w:rPr>
            <w:rFonts w:asciiTheme="minorHAnsi" w:eastAsiaTheme="minorEastAsia" w:hAnsiTheme="minorHAnsi" w:cstheme="minorHAnsi"/>
            <w:noProof/>
            <w:sz w:val="22"/>
          </w:rPr>
          <w:tab/>
        </w:r>
        <w:r w:rsidR="007439DD">
          <w:rPr>
            <w:rStyle w:val="ad"/>
            <w:rFonts w:asciiTheme="minorHAnsi" w:hAnsiTheme="minorHAnsi" w:cstheme="minorHAnsi"/>
            <w:noProof/>
            <w:lang w:val="uk-UA"/>
          </w:rPr>
          <w:t>Мета посібника</w:t>
        </w:r>
        <w:r w:rsidR="00B831F4" w:rsidRPr="00B831F4">
          <w:rPr>
            <w:rFonts w:asciiTheme="minorHAnsi" w:hAnsiTheme="minorHAnsi" w:cstheme="minorHAnsi"/>
            <w:noProof/>
            <w:webHidden/>
          </w:rPr>
          <w:tab/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begin"/>
        </w:r>
        <w:r w:rsidR="00B831F4" w:rsidRPr="00B831F4">
          <w:rPr>
            <w:rFonts w:asciiTheme="minorHAnsi" w:hAnsiTheme="minorHAnsi" w:cstheme="minorHAnsi"/>
            <w:noProof/>
            <w:webHidden/>
          </w:rPr>
          <w:instrText xml:space="preserve"> PAGEREF _Toc10036258 \h </w:instrText>
        </w:r>
        <w:r w:rsidR="00726D89" w:rsidRPr="00B831F4">
          <w:rPr>
            <w:rFonts w:asciiTheme="minorHAnsi" w:hAnsiTheme="minorHAnsi" w:cstheme="minorHAnsi"/>
            <w:noProof/>
            <w:webHidden/>
          </w:rPr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separate"/>
        </w:r>
        <w:r w:rsidR="00B831F4" w:rsidRPr="00B831F4">
          <w:rPr>
            <w:rFonts w:asciiTheme="minorHAnsi" w:hAnsiTheme="minorHAnsi" w:cstheme="minorHAnsi"/>
            <w:noProof/>
            <w:webHidden/>
          </w:rPr>
          <w:t>2</w:t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B831F4" w:rsidRPr="00B831F4" w:rsidRDefault="007D29DB" w:rsidP="00B831F4">
      <w:pPr>
        <w:pStyle w:val="21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HAnsi"/>
          <w:noProof/>
          <w:sz w:val="22"/>
        </w:rPr>
      </w:pPr>
      <w:hyperlink w:anchor="_Toc10036259" w:history="1">
        <w:r w:rsidR="00B831F4" w:rsidRPr="00B831F4">
          <w:rPr>
            <w:rStyle w:val="ad"/>
            <w:rFonts w:asciiTheme="minorHAnsi" w:hAnsiTheme="minorHAnsi" w:cstheme="minorHAnsi"/>
            <w:noProof/>
          </w:rPr>
          <w:t>1.2</w:t>
        </w:r>
        <w:r w:rsidR="00B831F4" w:rsidRPr="00B831F4">
          <w:rPr>
            <w:rFonts w:asciiTheme="minorHAnsi" w:eastAsiaTheme="minorEastAsia" w:hAnsiTheme="minorHAnsi" w:cstheme="minorHAnsi"/>
            <w:noProof/>
            <w:sz w:val="22"/>
          </w:rPr>
          <w:tab/>
        </w:r>
        <w:r w:rsidR="007439DD">
          <w:rPr>
            <w:rStyle w:val="ad"/>
            <w:rFonts w:asciiTheme="minorHAnsi" w:hAnsiTheme="minorHAnsi" w:cstheme="minorHAnsi"/>
            <w:noProof/>
            <w:lang w:val="uk-UA"/>
          </w:rPr>
          <w:t>Визначення понять</w:t>
        </w:r>
        <w:r w:rsidR="00B831F4" w:rsidRPr="00B831F4">
          <w:rPr>
            <w:rFonts w:asciiTheme="minorHAnsi" w:hAnsiTheme="minorHAnsi" w:cstheme="minorHAnsi"/>
            <w:noProof/>
            <w:webHidden/>
          </w:rPr>
          <w:tab/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begin"/>
        </w:r>
        <w:r w:rsidR="00B831F4" w:rsidRPr="00B831F4">
          <w:rPr>
            <w:rFonts w:asciiTheme="minorHAnsi" w:hAnsiTheme="minorHAnsi" w:cstheme="minorHAnsi"/>
            <w:noProof/>
            <w:webHidden/>
          </w:rPr>
          <w:instrText xml:space="preserve"> PAGEREF _Toc10036259 \h </w:instrText>
        </w:r>
        <w:r w:rsidR="00726D89" w:rsidRPr="00B831F4">
          <w:rPr>
            <w:rFonts w:asciiTheme="minorHAnsi" w:hAnsiTheme="minorHAnsi" w:cstheme="minorHAnsi"/>
            <w:noProof/>
            <w:webHidden/>
          </w:rPr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separate"/>
        </w:r>
        <w:r w:rsidR="00B831F4" w:rsidRPr="00B831F4">
          <w:rPr>
            <w:rFonts w:asciiTheme="minorHAnsi" w:hAnsiTheme="minorHAnsi" w:cstheme="minorHAnsi"/>
            <w:noProof/>
            <w:webHidden/>
          </w:rPr>
          <w:t>3</w:t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B831F4" w:rsidRPr="00B831F4" w:rsidRDefault="007D29DB" w:rsidP="00B831F4">
      <w:pPr>
        <w:pStyle w:val="11"/>
        <w:tabs>
          <w:tab w:val="left" w:pos="440"/>
          <w:tab w:val="right" w:leader="dot" w:pos="9062"/>
        </w:tabs>
        <w:spacing w:after="60"/>
        <w:rPr>
          <w:rFonts w:asciiTheme="minorHAnsi" w:eastAsiaTheme="minorEastAsia" w:hAnsiTheme="minorHAnsi" w:cstheme="minorHAnsi"/>
          <w:noProof/>
          <w:sz w:val="22"/>
        </w:rPr>
      </w:pPr>
      <w:hyperlink w:anchor="_Toc10036260" w:history="1">
        <w:r w:rsidR="00B831F4" w:rsidRPr="00B831F4">
          <w:rPr>
            <w:rStyle w:val="ad"/>
            <w:rFonts w:asciiTheme="minorHAnsi" w:hAnsiTheme="minorHAnsi" w:cstheme="minorHAnsi"/>
            <w:noProof/>
          </w:rPr>
          <w:t>2.</w:t>
        </w:r>
        <w:r w:rsidR="00B831F4" w:rsidRPr="00B831F4">
          <w:rPr>
            <w:rFonts w:asciiTheme="minorHAnsi" w:eastAsiaTheme="minorEastAsia" w:hAnsiTheme="minorHAnsi" w:cstheme="minorHAnsi"/>
            <w:noProof/>
            <w:sz w:val="22"/>
          </w:rPr>
          <w:tab/>
        </w:r>
        <w:r w:rsidR="007439DD">
          <w:rPr>
            <w:rStyle w:val="ad"/>
            <w:rFonts w:asciiTheme="minorHAnsi" w:hAnsiTheme="minorHAnsi" w:cstheme="minorHAnsi"/>
            <w:noProof/>
            <w:lang w:val="uk-UA"/>
          </w:rPr>
          <w:t>Умови надання допомоги</w:t>
        </w:r>
        <w:r w:rsidR="00B831F4" w:rsidRPr="00B831F4">
          <w:rPr>
            <w:rFonts w:asciiTheme="minorHAnsi" w:hAnsiTheme="minorHAnsi" w:cstheme="minorHAnsi"/>
            <w:noProof/>
            <w:webHidden/>
          </w:rPr>
          <w:tab/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begin"/>
        </w:r>
        <w:r w:rsidR="00B831F4" w:rsidRPr="00B831F4">
          <w:rPr>
            <w:rFonts w:asciiTheme="minorHAnsi" w:hAnsiTheme="minorHAnsi" w:cstheme="minorHAnsi"/>
            <w:noProof/>
            <w:webHidden/>
          </w:rPr>
          <w:instrText xml:space="preserve"> PAGEREF _Toc10036260 \h </w:instrText>
        </w:r>
        <w:r w:rsidR="00726D89" w:rsidRPr="00B831F4">
          <w:rPr>
            <w:rFonts w:asciiTheme="minorHAnsi" w:hAnsiTheme="minorHAnsi" w:cstheme="minorHAnsi"/>
            <w:noProof/>
            <w:webHidden/>
          </w:rPr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separate"/>
        </w:r>
        <w:r w:rsidR="00B831F4" w:rsidRPr="00B831F4">
          <w:rPr>
            <w:rFonts w:asciiTheme="minorHAnsi" w:hAnsiTheme="minorHAnsi" w:cstheme="minorHAnsi"/>
            <w:noProof/>
            <w:webHidden/>
          </w:rPr>
          <w:t>3</w:t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B831F4" w:rsidRPr="00B831F4" w:rsidRDefault="007D29DB" w:rsidP="00B831F4">
      <w:pPr>
        <w:pStyle w:val="21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HAnsi"/>
          <w:noProof/>
          <w:sz w:val="22"/>
        </w:rPr>
      </w:pPr>
      <w:hyperlink w:anchor="_Toc10036261" w:history="1">
        <w:r w:rsidR="00B831F4" w:rsidRPr="00B831F4">
          <w:rPr>
            <w:rStyle w:val="ad"/>
            <w:rFonts w:asciiTheme="minorHAnsi" w:hAnsiTheme="minorHAnsi" w:cstheme="minorHAnsi"/>
            <w:noProof/>
          </w:rPr>
          <w:t>2.1</w:t>
        </w:r>
        <w:r w:rsidR="00B831F4" w:rsidRPr="00B831F4">
          <w:rPr>
            <w:rFonts w:asciiTheme="minorHAnsi" w:eastAsiaTheme="minorEastAsia" w:hAnsiTheme="minorHAnsi" w:cstheme="minorHAnsi"/>
            <w:noProof/>
            <w:sz w:val="22"/>
          </w:rPr>
          <w:tab/>
        </w:r>
        <w:r w:rsidR="007439DD">
          <w:rPr>
            <w:rStyle w:val="ad"/>
            <w:rFonts w:asciiTheme="minorHAnsi" w:hAnsiTheme="minorHAnsi" w:cstheme="minorHAnsi"/>
            <w:noProof/>
            <w:lang w:val="uk-UA"/>
          </w:rPr>
          <w:t>Умови прийнятності проекту</w:t>
        </w:r>
        <w:r w:rsidR="00B831F4" w:rsidRPr="00B831F4">
          <w:rPr>
            <w:rFonts w:asciiTheme="minorHAnsi" w:hAnsiTheme="minorHAnsi" w:cstheme="minorHAnsi"/>
            <w:noProof/>
            <w:webHidden/>
          </w:rPr>
          <w:tab/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begin"/>
        </w:r>
        <w:r w:rsidR="00B831F4" w:rsidRPr="00B831F4">
          <w:rPr>
            <w:rFonts w:asciiTheme="minorHAnsi" w:hAnsiTheme="minorHAnsi" w:cstheme="minorHAnsi"/>
            <w:noProof/>
            <w:webHidden/>
          </w:rPr>
          <w:instrText xml:space="preserve"> PAGEREF _Toc10036261 \h </w:instrText>
        </w:r>
        <w:r w:rsidR="00726D89" w:rsidRPr="00B831F4">
          <w:rPr>
            <w:rFonts w:asciiTheme="minorHAnsi" w:hAnsiTheme="minorHAnsi" w:cstheme="minorHAnsi"/>
            <w:noProof/>
            <w:webHidden/>
          </w:rPr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separate"/>
        </w:r>
        <w:r w:rsidR="00B831F4" w:rsidRPr="00B831F4">
          <w:rPr>
            <w:rFonts w:asciiTheme="minorHAnsi" w:hAnsiTheme="minorHAnsi" w:cstheme="minorHAnsi"/>
            <w:noProof/>
            <w:webHidden/>
          </w:rPr>
          <w:t>3</w:t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B831F4" w:rsidRPr="00B831F4" w:rsidRDefault="007D29DB" w:rsidP="00B831F4">
      <w:pPr>
        <w:pStyle w:val="21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HAnsi"/>
          <w:noProof/>
          <w:sz w:val="22"/>
        </w:rPr>
      </w:pPr>
      <w:hyperlink w:anchor="_Toc10036262" w:history="1">
        <w:r w:rsidR="00B831F4" w:rsidRPr="00B831F4">
          <w:rPr>
            <w:rStyle w:val="ad"/>
            <w:rFonts w:asciiTheme="minorHAnsi" w:hAnsiTheme="minorHAnsi" w:cstheme="minorHAnsi"/>
            <w:noProof/>
          </w:rPr>
          <w:t>2.2</w:t>
        </w:r>
        <w:r w:rsidR="00B831F4" w:rsidRPr="00B831F4">
          <w:rPr>
            <w:rFonts w:asciiTheme="minorHAnsi" w:eastAsiaTheme="minorEastAsia" w:hAnsiTheme="minorHAnsi" w:cstheme="minorHAnsi"/>
            <w:noProof/>
            <w:sz w:val="22"/>
          </w:rPr>
          <w:tab/>
        </w:r>
        <w:r w:rsidR="007439DD">
          <w:rPr>
            <w:rStyle w:val="ad"/>
            <w:rFonts w:asciiTheme="minorHAnsi" w:hAnsiTheme="minorHAnsi" w:cstheme="minorHAnsi"/>
            <w:noProof/>
            <w:lang w:val="uk-UA"/>
          </w:rPr>
          <w:t>Які заявники можуть подаватися?</w:t>
        </w:r>
        <w:r w:rsidR="00B831F4" w:rsidRPr="00B831F4">
          <w:rPr>
            <w:rFonts w:asciiTheme="minorHAnsi" w:hAnsiTheme="minorHAnsi" w:cstheme="minorHAnsi"/>
            <w:noProof/>
            <w:webHidden/>
          </w:rPr>
          <w:tab/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begin"/>
        </w:r>
        <w:r w:rsidR="00B831F4" w:rsidRPr="00B831F4">
          <w:rPr>
            <w:rFonts w:asciiTheme="minorHAnsi" w:hAnsiTheme="minorHAnsi" w:cstheme="minorHAnsi"/>
            <w:noProof/>
            <w:webHidden/>
          </w:rPr>
          <w:instrText xml:space="preserve"> PAGEREF _Toc10036262 \h </w:instrText>
        </w:r>
        <w:r w:rsidR="00726D89" w:rsidRPr="00B831F4">
          <w:rPr>
            <w:rFonts w:asciiTheme="minorHAnsi" w:hAnsiTheme="minorHAnsi" w:cstheme="minorHAnsi"/>
            <w:noProof/>
            <w:webHidden/>
          </w:rPr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separate"/>
        </w:r>
        <w:r w:rsidR="00B831F4" w:rsidRPr="00B831F4">
          <w:rPr>
            <w:rFonts w:asciiTheme="minorHAnsi" w:hAnsiTheme="minorHAnsi" w:cstheme="minorHAnsi"/>
            <w:noProof/>
            <w:webHidden/>
          </w:rPr>
          <w:t>3</w:t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B831F4" w:rsidRPr="00B831F4" w:rsidRDefault="007D29DB" w:rsidP="00B831F4">
      <w:pPr>
        <w:pStyle w:val="21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HAnsi"/>
          <w:noProof/>
          <w:sz w:val="22"/>
        </w:rPr>
      </w:pPr>
      <w:hyperlink w:anchor="_Toc10036263" w:history="1">
        <w:r w:rsidR="00B831F4" w:rsidRPr="00B831F4">
          <w:rPr>
            <w:rStyle w:val="ad"/>
            <w:rFonts w:asciiTheme="minorHAnsi" w:hAnsiTheme="minorHAnsi" w:cstheme="minorHAnsi"/>
            <w:noProof/>
          </w:rPr>
          <w:t>2.3</w:t>
        </w:r>
        <w:r w:rsidR="00B831F4" w:rsidRPr="00B831F4">
          <w:rPr>
            <w:rFonts w:asciiTheme="minorHAnsi" w:eastAsiaTheme="minorEastAsia" w:hAnsiTheme="minorHAnsi" w:cstheme="minorHAnsi"/>
            <w:noProof/>
            <w:sz w:val="22"/>
          </w:rPr>
          <w:tab/>
        </w:r>
        <w:r w:rsidR="007439DD">
          <w:rPr>
            <w:rStyle w:val="ad"/>
            <w:rFonts w:asciiTheme="minorHAnsi" w:hAnsiTheme="minorHAnsi" w:cstheme="minorHAnsi"/>
            <w:noProof/>
            <w:lang w:val="uk-UA"/>
          </w:rPr>
          <w:t>Де може бути реалізований проект?</w:t>
        </w:r>
        <w:r w:rsidR="00B831F4" w:rsidRPr="00B831F4">
          <w:rPr>
            <w:rFonts w:asciiTheme="minorHAnsi" w:hAnsiTheme="minorHAnsi" w:cstheme="minorHAnsi"/>
            <w:noProof/>
            <w:webHidden/>
          </w:rPr>
          <w:tab/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begin"/>
        </w:r>
        <w:r w:rsidR="00B831F4" w:rsidRPr="00B831F4">
          <w:rPr>
            <w:rFonts w:asciiTheme="minorHAnsi" w:hAnsiTheme="minorHAnsi" w:cstheme="minorHAnsi"/>
            <w:noProof/>
            <w:webHidden/>
          </w:rPr>
          <w:instrText xml:space="preserve"> PAGEREF _Toc10036263 \h </w:instrText>
        </w:r>
        <w:r w:rsidR="00726D89" w:rsidRPr="00B831F4">
          <w:rPr>
            <w:rFonts w:asciiTheme="minorHAnsi" w:hAnsiTheme="minorHAnsi" w:cstheme="minorHAnsi"/>
            <w:noProof/>
            <w:webHidden/>
          </w:rPr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separate"/>
        </w:r>
        <w:r w:rsidR="00B831F4" w:rsidRPr="00B831F4">
          <w:rPr>
            <w:rFonts w:asciiTheme="minorHAnsi" w:hAnsiTheme="minorHAnsi" w:cstheme="minorHAnsi"/>
            <w:noProof/>
            <w:webHidden/>
          </w:rPr>
          <w:t>3</w:t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B831F4" w:rsidRPr="00B831F4" w:rsidRDefault="007D29DB" w:rsidP="00B831F4">
      <w:pPr>
        <w:pStyle w:val="21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HAnsi"/>
          <w:noProof/>
          <w:sz w:val="22"/>
        </w:rPr>
      </w:pPr>
      <w:hyperlink w:anchor="_Toc10036264" w:history="1">
        <w:r w:rsidR="00B831F4" w:rsidRPr="00B831F4">
          <w:rPr>
            <w:rStyle w:val="ad"/>
            <w:rFonts w:asciiTheme="minorHAnsi" w:hAnsiTheme="minorHAnsi" w:cstheme="minorHAnsi"/>
            <w:noProof/>
          </w:rPr>
          <w:t>2.4</w:t>
        </w:r>
        <w:r w:rsidR="00B831F4" w:rsidRPr="00B831F4">
          <w:rPr>
            <w:rFonts w:asciiTheme="minorHAnsi" w:eastAsiaTheme="minorEastAsia" w:hAnsiTheme="minorHAnsi" w:cstheme="minorHAnsi"/>
            <w:noProof/>
            <w:sz w:val="22"/>
          </w:rPr>
          <w:tab/>
        </w:r>
        <w:r w:rsidR="007439DD">
          <w:rPr>
            <w:rStyle w:val="ad"/>
            <w:rFonts w:asciiTheme="minorHAnsi" w:hAnsiTheme="minorHAnsi" w:cstheme="minorHAnsi"/>
            <w:noProof/>
            <w:lang w:val="uk-UA"/>
          </w:rPr>
          <w:t>Які проекти можуть бути підтримані?</w:t>
        </w:r>
        <w:r w:rsidR="00B831F4" w:rsidRPr="00B831F4">
          <w:rPr>
            <w:rFonts w:asciiTheme="minorHAnsi" w:hAnsiTheme="minorHAnsi" w:cstheme="minorHAnsi"/>
            <w:noProof/>
            <w:webHidden/>
          </w:rPr>
          <w:tab/>
        </w:r>
        <w:r w:rsidR="00CF58C6">
          <w:rPr>
            <w:rFonts w:asciiTheme="minorHAnsi" w:hAnsiTheme="minorHAnsi" w:cstheme="minorHAnsi"/>
            <w:noProof/>
            <w:webHidden/>
            <w:lang w:val="uk-UA"/>
          </w:rPr>
          <w:t>4</w:t>
        </w:r>
      </w:hyperlink>
    </w:p>
    <w:p w:rsidR="00B831F4" w:rsidRPr="00B831F4" w:rsidRDefault="007D29DB" w:rsidP="00B831F4">
      <w:pPr>
        <w:pStyle w:val="21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HAnsi"/>
          <w:noProof/>
          <w:sz w:val="22"/>
        </w:rPr>
      </w:pPr>
      <w:hyperlink w:anchor="_Toc10036265" w:history="1">
        <w:r w:rsidR="00B831F4" w:rsidRPr="00B831F4">
          <w:rPr>
            <w:rStyle w:val="ad"/>
            <w:rFonts w:asciiTheme="minorHAnsi" w:hAnsiTheme="minorHAnsi" w:cstheme="minorHAnsi"/>
            <w:noProof/>
          </w:rPr>
          <w:t>2.5</w:t>
        </w:r>
        <w:r w:rsidR="00B831F4" w:rsidRPr="00B831F4">
          <w:rPr>
            <w:rFonts w:asciiTheme="minorHAnsi" w:eastAsiaTheme="minorEastAsia" w:hAnsiTheme="minorHAnsi" w:cstheme="minorHAnsi"/>
            <w:noProof/>
            <w:sz w:val="22"/>
          </w:rPr>
          <w:tab/>
        </w:r>
        <w:r w:rsidR="007439DD">
          <w:rPr>
            <w:rStyle w:val="ad"/>
            <w:rFonts w:asciiTheme="minorHAnsi" w:hAnsiTheme="minorHAnsi" w:cstheme="minorHAnsi"/>
            <w:noProof/>
            <w:lang w:val="uk-UA"/>
          </w:rPr>
          <w:t>Терміни реалізації проекту</w:t>
        </w:r>
        <w:r w:rsidR="00B831F4" w:rsidRPr="00B831F4">
          <w:rPr>
            <w:rFonts w:asciiTheme="minorHAnsi" w:hAnsiTheme="minorHAnsi" w:cstheme="minorHAnsi"/>
            <w:noProof/>
            <w:webHidden/>
          </w:rPr>
          <w:tab/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begin"/>
        </w:r>
        <w:r w:rsidR="00B831F4" w:rsidRPr="00B831F4">
          <w:rPr>
            <w:rFonts w:asciiTheme="minorHAnsi" w:hAnsiTheme="minorHAnsi" w:cstheme="minorHAnsi"/>
            <w:noProof/>
            <w:webHidden/>
          </w:rPr>
          <w:instrText xml:space="preserve"> PAGEREF _Toc10036265 \h </w:instrText>
        </w:r>
        <w:r w:rsidR="00726D89" w:rsidRPr="00B831F4">
          <w:rPr>
            <w:rFonts w:asciiTheme="minorHAnsi" w:hAnsiTheme="minorHAnsi" w:cstheme="minorHAnsi"/>
            <w:noProof/>
            <w:webHidden/>
          </w:rPr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separate"/>
        </w:r>
        <w:r w:rsidR="00B831F4" w:rsidRPr="00B831F4">
          <w:rPr>
            <w:rFonts w:asciiTheme="minorHAnsi" w:hAnsiTheme="minorHAnsi" w:cstheme="minorHAnsi"/>
            <w:noProof/>
            <w:webHidden/>
          </w:rPr>
          <w:t>4</w:t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B831F4" w:rsidRPr="00B831F4" w:rsidRDefault="007D29DB" w:rsidP="00B831F4">
      <w:pPr>
        <w:pStyle w:val="21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HAnsi"/>
          <w:noProof/>
          <w:sz w:val="22"/>
        </w:rPr>
      </w:pPr>
      <w:hyperlink w:anchor="_Toc10036266" w:history="1">
        <w:r w:rsidR="00B831F4" w:rsidRPr="00B831F4">
          <w:rPr>
            <w:rStyle w:val="ad"/>
            <w:rFonts w:asciiTheme="minorHAnsi" w:hAnsiTheme="minorHAnsi" w:cstheme="minorHAnsi"/>
            <w:noProof/>
          </w:rPr>
          <w:t>2.6</w:t>
        </w:r>
        <w:r w:rsidR="00B831F4" w:rsidRPr="00B831F4">
          <w:rPr>
            <w:rFonts w:asciiTheme="minorHAnsi" w:eastAsiaTheme="minorEastAsia" w:hAnsiTheme="minorHAnsi" w:cstheme="minorHAnsi"/>
            <w:noProof/>
            <w:sz w:val="22"/>
          </w:rPr>
          <w:tab/>
        </w:r>
        <w:r w:rsidR="00C95F7C">
          <w:rPr>
            <w:rStyle w:val="ad"/>
            <w:rFonts w:asciiTheme="minorHAnsi" w:hAnsiTheme="minorHAnsi" w:cstheme="minorHAnsi"/>
            <w:noProof/>
            <w:lang w:val="uk-UA"/>
          </w:rPr>
          <w:t>Прийнятність</w:t>
        </w:r>
        <w:r w:rsidR="007439DD">
          <w:rPr>
            <w:rStyle w:val="ad"/>
            <w:rFonts w:asciiTheme="minorHAnsi" w:hAnsiTheme="minorHAnsi" w:cstheme="minorHAnsi"/>
            <w:noProof/>
            <w:lang w:val="uk-UA"/>
          </w:rPr>
          <w:t xml:space="preserve"> витрат</w:t>
        </w:r>
        <w:r w:rsidR="00B831F4" w:rsidRPr="00B831F4">
          <w:rPr>
            <w:rFonts w:asciiTheme="minorHAnsi" w:hAnsiTheme="minorHAnsi" w:cstheme="minorHAnsi"/>
            <w:noProof/>
            <w:webHidden/>
          </w:rPr>
          <w:tab/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begin"/>
        </w:r>
        <w:r w:rsidR="00B831F4" w:rsidRPr="00B831F4">
          <w:rPr>
            <w:rFonts w:asciiTheme="minorHAnsi" w:hAnsiTheme="minorHAnsi" w:cstheme="minorHAnsi"/>
            <w:noProof/>
            <w:webHidden/>
          </w:rPr>
          <w:instrText xml:space="preserve"> PAGEREF _Toc10036266 \h </w:instrText>
        </w:r>
        <w:r w:rsidR="00726D89" w:rsidRPr="00B831F4">
          <w:rPr>
            <w:rFonts w:asciiTheme="minorHAnsi" w:hAnsiTheme="minorHAnsi" w:cstheme="minorHAnsi"/>
            <w:noProof/>
            <w:webHidden/>
          </w:rPr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separate"/>
        </w:r>
        <w:r w:rsidR="00B831F4" w:rsidRPr="00B831F4">
          <w:rPr>
            <w:rFonts w:asciiTheme="minorHAnsi" w:hAnsiTheme="minorHAnsi" w:cstheme="minorHAnsi"/>
            <w:noProof/>
            <w:webHidden/>
          </w:rPr>
          <w:t>4</w:t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B831F4" w:rsidRPr="00B831F4" w:rsidRDefault="007D29DB" w:rsidP="00B831F4">
      <w:pPr>
        <w:pStyle w:val="21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HAnsi"/>
          <w:noProof/>
          <w:sz w:val="22"/>
        </w:rPr>
      </w:pPr>
      <w:hyperlink w:anchor="_Toc10036267" w:history="1">
        <w:r w:rsidR="00B831F4" w:rsidRPr="00B831F4">
          <w:rPr>
            <w:rStyle w:val="ad"/>
            <w:rFonts w:asciiTheme="minorHAnsi" w:hAnsiTheme="minorHAnsi" w:cstheme="minorHAnsi"/>
            <w:noProof/>
          </w:rPr>
          <w:t>2.7</w:t>
        </w:r>
        <w:r w:rsidR="00B831F4" w:rsidRPr="00B831F4">
          <w:rPr>
            <w:rFonts w:asciiTheme="minorHAnsi" w:eastAsiaTheme="minorEastAsia" w:hAnsiTheme="minorHAnsi" w:cstheme="minorHAnsi"/>
            <w:noProof/>
            <w:sz w:val="22"/>
          </w:rPr>
          <w:tab/>
        </w:r>
        <w:r w:rsidR="007439DD">
          <w:rPr>
            <w:rStyle w:val="ad"/>
            <w:rFonts w:asciiTheme="minorHAnsi" w:hAnsiTheme="minorHAnsi" w:cstheme="minorHAnsi"/>
            <w:noProof/>
            <w:lang w:val="uk-UA"/>
          </w:rPr>
          <w:t>Фінансування проекту</w:t>
        </w:r>
        <w:r w:rsidR="00B831F4" w:rsidRPr="00B831F4">
          <w:rPr>
            <w:rFonts w:asciiTheme="minorHAnsi" w:hAnsiTheme="minorHAnsi" w:cstheme="minorHAnsi"/>
            <w:noProof/>
            <w:webHidden/>
          </w:rPr>
          <w:tab/>
        </w:r>
        <w:r w:rsidR="00C077ED">
          <w:rPr>
            <w:rFonts w:asciiTheme="minorHAnsi" w:hAnsiTheme="minorHAnsi" w:cstheme="minorHAnsi"/>
            <w:noProof/>
            <w:webHidden/>
            <w:lang w:val="uk-UA"/>
          </w:rPr>
          <w:t>5</w:t>
        </w:r>
      </w:hyperlink>
    </w:p>
    <w:p w:rsidR="00B831F4" w:rsidRPr="00B831F4" w:rsidRDefault="007D29DB" w:rsidP="00B831F4">
      <w:pPr>
        <w:pStyle w:val="11"/>
        <w:tabs>
          <w:tab w:val="left" w:pos="440"/>
          <w:tab w:val="right" w:leader="dot" w:pos="9062"/>
        </w:tabs>
        <w:spacing w:after="60"/>
        <w:rPr>
          <w:rFonts w:asciiTheme="minorHAnsi" w:eastAsiaTheme="minorEastAsia" w:hAnsiTheme="minorHAnsi" w:cstheme="minorHAnsi"/>
          <w:noProof/>
          <w:sz w:val="22"/>
        </w:rPr>
      </w:pPr>
      <w:hyperlink w:anchor="_Toc10036268" w:history="1">
        <w:r w:rsidR="00B831F4" w:rsidRPr="00B831F4">
          <w:rPr>
            <w:rStyle w:val="ad"/>
            <w:rFonts w:asciiTheme="minorHAnsi" w:hAnsiTheme="minorHAnsi" w:cstheme="minorHAnsi"/>
            <w:noProof/>
          </w:rPr>
          <w:t>3.</w:t>
        </w:r>
        <w:r w:rsidR="00B831F4" w:rsidRPr="00B831F4">
          <w:rPr>
            <w:rFonts w:asciiTheme="minorHAnsi" w:eastAsiaTheme="minorEastAsia" w:hAnsiTheme="minorHAnsi" w:cstheme="minorHAnsi"/>
            <w:noProof/>
            <w:sz w:val="22"/>
          </w:rPr>
          <w:tab/>
        </w:r>
        <w:r w:rsidR="007439DD">
          <w:rPr>
            <w:rStyle w:val="ad"/>
            <w:rFonts w:asciiTheme="minorHAnsi" w:hAnsiTheme="minorHAnsi" w:cstheme="minorHAnsi"/>
            <w:noProof/>
            <w:lang w:val="uk-UA"/>
          </w:rPr>
          <w:t>Написання заявки</w:t>
        </w:r>
        <w:r w:rsidR="00B831F4" w:rsidRPr="00B831F4">
          <w:rPr>
            <w:rFonts w:asciiTheme="minorHAnsi" w:hAnsiTheme="minorHAnsi" w:cstheme="minorHAnsi"/>
            <w:noProof/>
            <w:webHidden/>
          </w:rPr>
          <w:tab/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begin"/>
        </w:r>
        <w:r w:rsidR="00B831F4" w:rsidRPr="00B831F4">
          <w:rPr>
            <w:rFonts w:asciiTheme="minorHAnsi" w:hAnsiTheme="minorHAnsi" w:cstheme="minorHAnsi"/>
            <w:noProof/>
            <w:webHidden/>
          </w:rPr>
          <w:instrText xml:space="preserve"> PAGEREF _Toc10036268 \h </w:instrText>
        </w:r>
        <w:r w:rsidR="00726D89" w:rsidRPr="00B831F4">
          <w:rPr>
            <w:rFonts w:asciiTheme="minorHAnsi" w:hAnsiTheme="minorHAnsi" w:cstheme="minorHAnsi"/>
            <w:noProof/>
            <w:webHidden/>
          </w:rPr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separate"/>
        </w:r>
        <w:r w:rsidR="00B831F4" w:rsidRPr="00B831F4">
          <w:rPr>
            <w:rFonts w:asciiTheme="minorHAnsi" w:hAnsiTheme="minorHAnsi" w:cstheme="minorHAnsi"/>
            <w:noProof/>
            <w:webHidden/>
          </w:rPr>
          <w:t>5</w:t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B831F4" w:rsidRPr="00B831F4" w:rsidRDefault="007D29DB" w:rsidP="00B831F4">
      <w:pPr>
        <w:pStyle w:val="21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HAnsi"/>
          <w:noProof/>
          <w:sz w:val="22"/>
        </w:rPr>
      </w:pPr>
      <w:hyperlink w:anchor="_Toc10036269" w:history="1">
        <w:r w:rsidR="00B831F4" w:rsidRPr="00B831F4">
          <w:rPr>
            <w:rStyle w:val="ad"/>
            <w:rFonts w:asciiTheme="minorHAnsi" w:hAnsiTheme="minorHAnsi" w:cstheme="minorHAnsi"/>
            <w:noProof/>
          </w:rPr>
          <w:t>3.1</w:t>
        </w:r>
        <w:r w:rsidR="00B831F4" w:rsidRPr="00B831F4">
          <w:rPr>
            <w:rFonts w:asciiTheme="minorHAnsi" w:eastAsiaTheme="minorEastAsia" w:hAnsiTheme="minorHAnsi" w:cstheme="minorHAnsi"/>
            <w:noProof/>
            <w:sz w:val="22"/>
          </w:rPr>
          <w:tab/>
        </w:r>
        <w:r w:rsidR="007439DD">
          <w:rPr>
            <w:rStyle w:val="ad"/>
            <w:rFonts w:asciiTheme="minorHAnsi" w:hAnsiTheme="minorHAnsi" w:cstheme="minorHAnsi"/>
            <w:noProof/>
            <w:lang w:val="uk-UA"/>
          </w:rPr>
          <w:t>Бланк заявки</w:t>
        </w:r>
        <w:r w:rsidR="00B831F4" w:rsidRPr="00B831F4">
          <w:rPr>
            <w:rFonts w:asciiTheme="minorHAnsi" w:hAnsiTheme="minorHAnsi" w:cstheme="minorHAnsi"/>
            <w:noProof/>
            <w:webHidden/>
          </w:rPr>
          <w:tab/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begin"/>
        </w:r>
        <w:r w:rsidR="00B831F4" w:rsidRPr="00B831F4">
          <w:rPr>
            <w:rFonts w:asciiTheme="minorHAnsi" w:hAnsiTheme="minorHAnsi" w:cstheme="minorHAnsi"/>
            <w:noProof/>
            <w:webHidden/>
          </w:rPr>
          <w:instrText xml:space="preserve"> PAGEREF _Toc10036269 \h </w:instrText>
        </w:r>
        <w:r w:rsidR="00726D89" w:rsidRPr="00B831F4">
          <w:rPr>
            <w:rFonts w:asciiTheme="minorHAnsi" w:hAnsiTheme="minorHAnsi" w:cstheme="minorHAnsi"/>
            <w:noProof/>
            <w:webHidden/>
          </w:rPr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separate"/>
        </w:r>
        <w:r w:rsidR="00B831F4" w:rsidRPr="00B831F4">
          <w:rPr>
            <w:rFonts w:asciiTheme="minorHAnsi" w:hAnsiTheme="minorHAnsi" w:cstheme="minorHAnsi"/>
            <w:noProof/>
            <w:webHidden/>
          </w:rPr>
          <w:t>5</w:t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B831F4" w:rsidRPr="00B831F4" w:rsidRDefault="007D29DB" w:rsidP="00B831F4">
      <w:pPr>
        <w:pStyle w:val="21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HAnsi"/>
          <w:noProof/>
          <w:sz w:val="22"/>
        </w:rPr>
      </w:pPr>
      <w:hyperlink w:anchor="_Toc10036270" w:history="1">
        <w:r w:rsidR="00B831F4" w:rsidRPr="00B831F4">
          <w:rPr>
            <w:rStyle w:val="ad"/>
            <w:rFonts w:asciiTheme="minorHAnsi" w:hAnsiTheme="minorHAnsi" w:cstheme="minorHAnsi"/>
            <w:noProof/>
          </w:rPr>
          <w:t>3.2</w:t>
        </w:r>
        <w:r w:rsidR="00B831F4" w:rsidRPr="00B831F4">
          <w:rPr>
            <w:rFonts w:asciiTheme="minorHAnsi" w:eastAsiaTheme="minorEastAsia" w:hAnsiTheme="minorHAnsi" w:cstheme="minorHAnsi"/>
            <w:noProof/>
            <w:sz w:val="22"/>
          </w:rPr>
          <w:tab/>
        </w:r>
        <w:r w:rsidR="007439DD">
          <w:rPr>
            <w:rStyle w:val="ad"/>
            <w:rFonts w:asciiTheme="minorHAnsi" w:hAnsiTheme="minorHAnsi" w:cstheme="minorHAnsi"/>
            <w:noProof/>
            <w:lang w:val="uk-UA"/>
          </w:rPr>
          <w:t>Обов’язкові додатки</w:t>
        </w:r>
        <w:r w:rsidR="00B831F4" w:rsidRPr="00B831F4">
          <w:rPr>
            <w:rFonts w:asciiTheme="minorHAnsi" w:hAnsiTheme="minorHAnsi" w:cstheme="minorHAnsi"/>
            <w:noProof/>
            <w:webHidden/>
          </w:rPr>
          <w:tab/>
        </w:r>
        <w:r w:rsidR="007C6230">
          <w:rPr>
            <w:rFonts w:asciiTheme="minorHAnsi" w:hAnsiTheme="minorHAnsi" w:cstheme="minorHAnsi"/>
            <w:noProof/>
            <w:webHidden/>
            <w:lang w:val="uk-UA"/>
          </w:rPr>
          <w:t>7</w:t>
        </w:r>
      </w:hyperlink>
    </w:p>
    <w:p w:rsidR="00B831F4" w:rsidRPr="00B831F4" w:rsidRDefault="007D29DB" w:rsidP="00B831F4">
      <w:pPr>
        <w:pStyle w:val="21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HAnsi"/>
          <w:noProof/>
          <w:sz w:val="22"/>
        </w:rPr>
      </w:pPr>
      <w:hyperlink w:anchor="_Toc10036271" w:history="1">
        <w:r w:rsidR="00B831F4" w:rsidRPr="00B831F4">
          <w:rPr>
            <w:rStyle w:val="ad"/>
            <w:rFonts w:asciiTheme="minorHAnsi" w:hAnsiTheme="minorHAnsi" w:cstheme="minorHAnsi"/>
            <w:noProof/>
          </w:rPr>
          <w:t>3.3</w:t>
        </w:r>
        <w:r w:rsidR="00B831F4" w:rsidRPr="00B831F4">
          <w:rPr>
            <w:rFonts w:asciiTheme="minorHAnsi" w:eastAsiaTheme="minorEastAsia" w:hAnsiTheme="minorHAnsi" w:cstheme="minorHAnsi"/>
            <w:noProof/>
            <w:sz w:val="22"/>
          </w:rPr>
          <w:tab/>
        </w:r>
        <w:r w:rsidR="007439DD">
          <w:rPr>
            <w:rStyle w:val="ad"/>
            <w:rFonts w:asciiTheme="minorHAnsi" w:hAnsiTheme="minorHAnsi" w:cstheme="minorHAnsi"/>
            <w:noProof/>
            <w:lang w:val="uk-UA"/>
          </w:rPr>
          <w:t>Подання заявки</w:t>
        </w:r>
        <w:r w:rsidR="00B831F4" w:rsidRPr="00B831F4">
          <w:rPr>
            <w:rFonts w:asciiTheme="minorHAnsi" w:hAnsiTheme="minorHAnsi" w:cstheme="minorHAnsi"/>
            <w:noProof/>
            <w:webHidden/>
          </w:rPr>
          <w:tab/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begin"/>
        </w:r>
        <w:r w:rsidR="00B831F4" w:rsidRPr="00B831F4">
          <w:rPr>
            <w:rFonts w:asciiTheme="minorHAnsi" w:hAnsiTheme="minorHAnsi" w:cstheme="minorHAnsi"/>
            <w:noProof/>
            <w:webHidden/>
          </w:rPr>
          <w:instrText xml:space="preserve"> PAGEREF _Toc10036271 \h </w:instrText>
        </w:r>
        <w:r w:rsidR="00726D89" w:rsidRPr="00B831F4">
          <w:rPr>
            <w:rFonts w:asciiTheme="minorHAnsi" w:hAnsiTheme="minorHAnsi" w:cstheme="minorHAnsi"/>
            <w:noProof/>
            <w:webHidden/>
          </w:rPr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separate"/>
        </w:r>
        <w:r w:rsidR="00B831F4" w:rsidRPr="00B831F4">
          <w:rPr>
            <w:rFonts w:asciiTheme="minorHAnsi" w:hAnsiTheme="minorHAnsi" w:cstheme="minorHAnsi"/>
            <w:noProof/>
            <w:webHidden/>
          </w:rPr>
          <w:t>7</w:t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B831F4" w:rsidRPr="00B831F4" w:rsidRDefault="007D29DB" w:rsidP="00B831F4">
      <w:pPr>
        <w:pStyle w:val="21"/>
        <w:tabs>
          <w:tab w:val="left" w:pos="880"/>
          <w:tab w:val="right" w:leader="dot" w:pos="9062"/>
        </w:tabs>
        <w:spacing w:after="60"/>
        <w:rPr>
          <w:rFonts w:asciiTheme="minorHAnsi" w:eastAsiaTheme="minorEastAsia" w:hAnsiTheme="minorHAnsi" w:cstheme="minorHAnsi"/>
          <w:noProof/>
          <w:sz w:val="22"/>
        </w:rPr>
      </w:pPr>
      <w:hyperlink w:anchor="_Toc10036272" w:history="1">
        <w:r w:rsidR="00B831F4" w:rsidRPr="00B831F4">
          <w:rPr>
            <w:rStyle w:val="ad"/>
            <w:rFonts w:asciiTheme="minorHAnsi" w:hAnsiTheme="minorHAnsi" w:cstheme="minorHAnsi"/>
            <w:noProof/>
          </w:rPr>
          <w:t>3.4</w:t>
        </w:r>
        <w:r w:rsidR="00B831F4" w:rsidRPr="00B831F4">
          <w:rPr>
            <w:rFonts w:asciiTheme="minorHAnsi" w:eastAsiaTheme="minorEastAsia" w:hAnsiTheme="minorHAnsi" w:cstheme="minorHAnsi"/>
            <w:noProof/>
            <w:sz w:val="22"/>
          </w:rPr>
          <w:tab/>
        </w:r>
        <w:r w:rsidR="007439DD">
          <w:rPr>
            <w:rStyle w:val="ad"/>
            <w:rFonts w:asciiTheme="minorHAnsi" w:hAnsiTheme="minorHAnsi" w:cstheme="minorHAnsi"/>
            <w:noProof/>
          </w:rPr>
          <w:t>Перевірка й оцінювання заявки</w:t>
        </w:r>
        <w:r w:rsidR="00B831F4" w:rsidRPr="00B831F4">
          <w:rPr>
            <w:rFonts w:asciiTheme="minorHAnsi" w:hAnsiTheme="minorHAnsi" w:cstheme="minorHAnsi"/>
            <w:noProof/>
            <w:webHidden/>
          </w:rPr>
          <w:tab/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begin"/>
        </w:r>
        <w:r w:rsidR="00B831F4" w:rsidRPr="00B831F4">
          <w:rPr>
            <w:rFonts w:asciiTheme="minorHAnsi" w:hAnsiTheme="minorHAnsi" w:cstheme="minorHAnsi"/>
            <w:noProof/>
            <w:webHidden/>
          </w:rPr>
          <w:instrText xml:space="preserve"> PAGEREF _Toc10036272 \h </w:instrText>
        </w:r>
        <w:r w:rsidR="00726D89" w:rsidRPr="00B831F4">
          <w:rPr>
            <w:rFonts w:asciiTheme="minorHAnsi" w:hAnsiTheme="minorHAnsi" w:cstheme="minorHAnsi"/>
            <w:noProof/>
            <w:webHidden/>
          </w:rPr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separate"/>
        </w:r>
        <w:r w:rsidR="00B831F4" w:rsidRPr="00B831F4">
          <w:rPr>
            <w:rFonts w:asciiTheme="minorHAnsi" w:hAnsiTheme="minorHAnsi" w:cstheme="minorHAnsi"/>
            <w:noProof/>
            <w:webHidden/>
          </w:rPr>
          <w:t>7</w:t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B831F4" w:rsidRPr="00B831F4" w:rsidRDefault="007D29DB" w:rsidP="00B831F4">
      <w:pPr>
        <w:pStyle w:val="21"/>
        <w:tabs>
          <w:tab w:val="left" w:pos="880"/>
          <w:tab w:val="right" w:leader="dot" w:pos="9062"/>
        </w:tabs>
        <w:spacing w:after="60"/>
        <w:rPr>
          <w:rStyle w:val="ad"/>
          <w:rFonts w:asciiTheme="minorHAnsi" w:hAnsiTheme="minorHAnsi" w:cstheme="minorHAnsi"/>
          <w:noProof/>
        </w:rPr>
      </w:pPr>
      <w:hyperlink w:anchor="_Toc10036273" w:history="1">
        <w:r w:rsidR="00B831F4" w:rsidRPr="00B831F4">
          <w:rPr>
            <w:rStyle w:val="ad"/>
            <w:rFonts w:asciiTheme="minorHAnsi" w:hAnsiTheme="minorHAnsi" w:cstheme="minorHAnsi"/>
            <w:noProof/>
          </w:rPr>
          <w:t>3.5</w:t>
        </w:r>
        <w:r w:rsidR="00B831F4" w:rsidRPr="00B831F4">
          <w:rPr>
            <w:rFonts w:asciiTheme="minorHAnsi" w:eastAsiaTheme="minorEastAsia" w:hAnsiTheme="minorHAnsi" w:cstheme="minorHAnsi"/>
            <w:noProof/>
            <w:sz w:val="22"/>
          </w:rPr>
          <w:tab/>
        </w:r>
        <w:r w:rsidR="007439DD">
          <w:rPr>
            <w:rStyle w:val="ad"/>
            <w:rFonts w:asciiTheme="minorHAnsi" w:hAnsiTheme="minorHAnsi" w:cstheme="minorHAnsi"/>
            <w:noProof/>
            <w:lang w:val="uk-UA"/>
          </w:rPr>
          <w:t>Публічність проекту</w:t>
        </w:r>
        <w:r w:rsidR="00B831F4" w:rsidRPr="00B831F4">
          <w:rPr>
            <w:rFonts w:asciiTheme="minorHAnsi" w:hAnsiTheme="minorHAnsi" w:cstheme="minorHAnsi"/>
            <w:noProof/>
            <w:webHidden/>
          </w:rPr>
          <w:tab/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begin"/>
        </w:r>
        <w:r w:rsidR="00B831F4" w:rsidRPr="00B831F4">
          <w:rPr>
            <w:rFonts w:asciiTheme="minorHAnsi" w:hAnsiTheme="minorHAnsi" w:cstheme="minorHAnsi"/>
            <w:noProof/>
            <w:webHidden/>
          </w:rPr>
          <w:instrText xml:space="preserve"> PAGEREF _Toc10036273 \h </w:instrText>
        </w:r>
        <w:r w:rsidR="00726D89" w:rsidRPr="00B831F4">
          <w:rPr>
            <w:rFonts w:asciiTheme="minorHAnsi" w:hAnsiTheme="minorHAnsi" w:cstheme="minorHAnsi"/>
            <w:noProof/>
            <w:webHidden/>
          </w:rPr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separate"/>
        </w:r>
        <w:r w:rsidR="00B831F4" w:rsidRPr="00B831F4">
          <w:rPr>
            <w:rFonts w:asciiTheme="minorHAnsi" w:hAnsiTheme="minorHAnsi" w:cstheme="minorHAnsi"/>
            <w:noProof/>
            <w:webHidden/>
          </w:rPr>
          <w:t>8</w:t>
        </w:r>
        <w:r w:rsidR="00726D89" w:rsidRPr="00B831F4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B831F4" w:rsidRPr="00B831F4" w:rsidRDefault="00B831F4" w:rsidP="00B831F4">
      <w:pPr>
        <w:spacing w:after="60" w:line="240" w:lineRule="auto"/>
        <w:rPr>
          <w:rFonts w:asciiTheme="minorHAnsi" w:eastAsiaTheme="minorEastAsia" w:hAnsiTheme="minorHAnsi" w:cstheme="minorHAnsi"/>
          <w:sz w:val="28"/>
        </w:rPr>
      </w:pPr>
      <w:r w:rsidRPr="00B831F4">
        <w:rPr>
          <w:rFonts w:asciiTheme="minorHAnsi" w:eastAsiaTheme="minorEastAsia" w:hAnsiTheme="minorHAnsi" w:cstheme="minorHAnsi"/>
          <w:sz w:val="28"/>
        </w:rPr>
        <w:br w:type="page"/>
      </w:r>
    </w:p>
    <w:p w:rsidR="002F6271" w:rsidRPr="005920F6" w:rsidRDefault="00726D89" w:rsidP="005D4979">
      <w:pPr>
        <w:pStyle w:val="1"/>
        <w:numPr>
          <w:ilvl w:val="0"/>
          <w:numId w:val="30"/>
        </w:numPr>
        <w:rPr>
          <w:rFonts w:asciiTheme="minorHAnsi" w:hAnsiTheme="minorHAnsi" w:cstheme="minorHAnsi"/>
        </w:rPr>
      </w:pPr>
      <w:r w:rsidRPr="005920F6">
        <w:rPr>
          <w:rFonts w:asciiTheme="minorHAnsi" w:hAnsiTheme="minorHAnsi" w:cstheme="minorHAnsi"/>
          <w:sz w:val="24"/>
          <w:szCs w:val="24"/>
        </w:rPr>
        <w:lastRenderedPageBreak/>
        <w:fldChar w:fldCharType="end"/>
      </w:r>
      <w:r w:rsidR="007439DD">
        <w:rPr>
          <w:rFonts w:asciiTheme="minorHAnsi" w:hAnsiTheme="minorHAnsi" w:cstheme="minorHAnsi"/>
          <w:lang w:val="uk-UA"/>
        </w:rPr>
        <w:t>Основна інформація</w:t>
      </w:r>
    </w:p>
    <w:p w:rsidR="002F6271" w:rsidRPr="005920F6" w:rsidRDefault="007439DD" w:rsidP="00DD4C37">
      <w:pPr>
        <w:pStyle w:val="2"/>
        <w:numPr>
          <w:ilvl w:val="1"/>
          <w:numId w:val="3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uk-UA"/>
        </w:rPr>
        <w:t>Мета посібника</w:t>
      </w:r>
    </w:p>
    <w:p w:rsidR="007439DD" w:rsidRPr="007439DD" w:rsidRDefault="007439DD" w:rsidP="00DD4C37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Theme="minorHAnsi" w:hAnsiTheme="minorHAnsi" w:cstheme="minorHAnsi"/>
          <w:szCs w:val="24"/>
          <w:lang w:val="uk-UA"/>
        </w:rPr>
      </w:pPr>
      <w:r>
        <w:rPr>
          <w:rFonts w:asciiTheme="minorHAnsi" w:hAnsiTheme="minorHAnsi" w:cstheme="minorHAnsi"/>
          <w:szCs w:val="24"/>
          <w:lang w:val="uk-UA"/>
        </w:rPr>
        <w:t>Мета посібника полягає у наданні заявникам, що подаються на малі гранти, методичних інструкцій при написанні і поданні заявки.</w:t>
      </w:r>
    </w:p>
    <w:p w:rsidR="00CB3CA7" w:rsidRPr="005920F6" w:rsidRDefault="00CB3CA7" w:rsidP="00DD4C37">
      <w:pPr>
        <w:spacing w:after="0"/>
        <w:ind w:right="-142"/>
        <w:rPr>
          <w:rFonts w:asciiTheme="minorHAnsi" w:hAnsiTheme="minorHAnsi" w:cstheme="minorHAnsi"/>
          <w:b/>
          <w:szCs w:val="24"/>
        </w:rPr>
      </w:pPr>
    </w:p>
    <w:p w:rsidR="00592469" w:rsidRPr="005920F6" w:rsidRDefault="007439DD" w:rsidP="00DD4C37">
      <w:pPr>
        <w:pStyle w:val="2"/>
        <w:numPr>
          <w:ilvl w:val="1"/>
          <w:numId w:val="30"/>
        </w:numPr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  <w:lang w:val="uk-UA"/>
        </w:rPr>
        <w:t>Визначення понять</w:t>
      </w:r>
    </w:p>
    <w:p w:rsidR="007439DD" w:rsidRPr="003F08E8" w:rsidRDefault="007439DD" w:rsidP="00165B25">
      <w:pPr>
        <w:pStyle w:val="af1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b/>
          <w:lang w:val="uk-UA"/>
        </w:rPr>
        <w:t>Заявник</w:t>
      </w:r>
      <w:r w:rsidR="001A6D67" w:rsidRPr="005920F6">
        <w:rPr>
          <w:rFonts w:asciiTheme="minorHAnsi" w:hAnsiTheme="minorHAnsi" w:cstheme="minorHAnsi"/>
          <w:b/>
        </w:rPr>
        <w:t xml:space="preserve"> </w:t>
      </w:r>
      <w:r w:rsidR="00F414FC" w:rsidRPr="005920F6">
        <w:rPr>
          <w:rFonts w:asciiTheme="minorHAnsi" w:hAnsiTheme="minorHAnsi" w:cstheme="minorHAnsi"/>
        </w:rPr>
        <w:t>–</w:t>
      </w:r>
      <w:r w:rsidR="001A6D67" w:rsidRPr="005920F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uk-UA"/>
        </w:rPr>
        <w:t xml:space="preserve">суб’єкт, який в межах конкурсу подає заявку та після її </w:t>
      </w:r>
      <w:r w:rsidR="00C95F7C">
        <w:rPr>
          <w:rFonts w:asciiTheme="minorHAnsi" w:hAnsiTheme="minorHAnsi" w:cstheme="minorHAnsi"/>
          <w:lang w:val="uk-UA"/>
        </w:rPr>
        <w:t>схвалення</w:t>
      </w:r>
      <w:r>
        <w:rPr>
          <w:rFonts w:asciiTheme="minorHAnsi" w:hAnsiTheme="minorHAnsi" w:cstheme="minorHAnsi"/>
          <w:lang w:val="uk-UA"/>
        </w:rPr>
        <w:t xml:space="preserve"> стає отримувачем і відповідає за забезпечення реалізації цілого проекту, також він </w:t>
      </w:r>
      <w:r w:rsidRPr="003F08E8">
        <w:rPr>
          <w:rFonts w:asciiTheme="minorHAnsi" w:hAnsiTheme="minorHAnsi" w:cstheme="minorHAnsi"/>
          <w:color w:val="000000" w:themeColor="text1"/>
          <w:lang w:val="uk-UA"/>
        </w:rPr>
        <w:t>відповідає за подання оціночного звіту й фінансового звіту.</w:t>
      </w:r>
    </w:p>
    <w:p w:rsidR="00AE1808" w:rsidRPr="003F08E8" w:rsidRDefault="007439DD" w:rsidP="00165B25">
      <w:pPr>
        <w:spacing w:after="120"/>
        <w:rPr>
          <w:rFonts w:asciiTheme="minorHAnsi" w:hAnsiTheme="minorHAnsi" w:cstheme="minorHAnsi"/>
          <w:color w:val="000000" w:themeColor="text1"/>
          <w:szCs w:val="24"/>
        </w:rPr>
      </w:pPr>
      <w:r w:rsidRPr="003F08E8">
        <w:rPr>
          <w:rFonts w:asciiTheme="minorHAnsi" w:hAnsiTheme="minorHAnsi" w:cstheme="minorHAnsi"/>
          <w:b/>
          <w:color w:val="000000" w:themeColor="text1"/>
          <w:szCs w:val="24"/>
          <w:lang w:val="uk-UA"/>
        </w:rPr>
        <w:t xml:space="preserve">Початок реалізації </w:t>
      </w:r>
      <w:r w:rsidR="00E23676">
        <w:rPr>
          <w:rFonts w:asciiTheme="minorHAnsi" w:hAnsiTheme="minorHAnsi" w:cstheme="minorHAnsi"/>
          <w:b/>
          <w:color w:val="000000" w:themeColor="text1"/>
          <w:szCs w:val="24"/>
          <w:lang w:val="uk-UA"/>
        </w:rPr>
        <w:t>проекту</w:t>
      </w:r>
      <w:r w:rsidR="00AE1808" w:rsidRPr="003F08E8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A64B57" w:rsidRPr="003F08E8">
        <w:rPr>
          <w:rFonts w:asciiTheme="minorHAnsi" w:hAnsiTheme="minorHAnsi" w:cstheme="minorHAnsi"/>
          <w:color w:val="000000" w:themeColor="text1"/>
          <w:szCs w:val="24"/>
        </w:rPr>
        <w:t>–</w:t>
      </w:r>
      <w:r w:rsidR="00AE1808" w:rsidRPr="003F08E8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3F08E8">
        <w:rPr>
          <w:rFonts w:asciiTheme="minorHAnsi" w:hAnsiTheme="minorHAnsi" w:cstheme="minorHAnsi"/>
          <w:color w:val="000000" w:themeColor="text1"/>
          <w:szCs w:val="24"/>
          <w:lang w:val="uk-UA"/>
        </w:rPr>
        <w:t>дата повідомлення про схвалення заявки на малий грант</w:t>
      </w:r>
      <w:r w:rsidR="00AE1808" w:rsidRPr="003F08E8">
        <w:rPr>
          <w:rFonts w:asciiTheme="minorHAnsi" w:hAnsiTheme="minorHAnsi" w:cstheme="minorHAnsi"/>
          <w:color w:val="000000" w:themeColor="text1"/>
          <w:szCs w:val="24"/>
        </w:rPr>
        <w:t>.</w:t>
      </w:r>
    </w:p>
    <w:p w:rsidR="007439DD" w:rsidRPr="003F08E8" w:rsidRDefault="007439DD" w:rsidP="00165B25">
      <w:pPr>
        <w:spacing w:after="120"/>
        <w:jc w:val="both"/>
        <w:rPr>
          <w:rFonts w:asciiTheme="minorHAnsi" w:hAnsiTheme="minorHAnsi" w:cstheme="minorHAnsi"/>
          <w:color w:val="000000" w:themeColor="text1"/>
          <w:szCs w:val="24"/>
          <w:lang w:val="uk-UA"/>
        </w:rPr>
      </w:pPr>
      <w:r w:rsidRPr="003F08E8">
        <w:rPr>
          <w:rFonts w:asciiTheme="minorHAnsi" w:hAnsiTheme="minorHAnsi" w:cstheme="minorHAnsi"/>
          <w:b/>
          <w:color w:val="000000" w:themeColor="text1"/>
          <w:szCs w:val="24"/>
          <w:lang w:val="uk-UA"/>
        </w:rPr>
        <w:t>Завершення реалізації проекту</w:t>
      </w:r>
      <w:r w:rsidR="00CB3CA7" w:rsidRPr="003F08E8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AE1808" w:rsidRPr="003F08E8">
        <w:rPr>
          <w:rFonts w:asciiTheme="minorHAnsi" w:hAnsiTheme="minorHAnsi" w:cstheme="minorHAnsi"/>
          <w:color w:val="000000" w:themeColor="text1"/>
          <w:szCs w:val="24"/>
        </w:rPr>
        <w:t>–</w:t>
      </w:r>
      <w:r w:rsidR="00CB3CA7" w:rsidRPr="003F08E8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3F08E8">
        <w:rPr>
          <w:rFonts w:asciiTheme="minorHAnsi" w:hAnsiTheme="minorHAnsi" w:cstheme="minorHAnsi"/>
          <w:color w:val="000000" w:themeColor="text1"/>
          <w:szCs w:val="24"/>
          <w:lang w:val="uk-UA"/>
        </w:rPr>
        <w:t>настає після того</w:t>
      </w:r>
      <w:r w:rsidR="00CF58C6" w:rsidRPr="003F08E8">
        <w:rPr>
          <w:rFonts w:asciiTheme="minorHAnsi" w:hAnsiTheme="minorHAnsi" w:cstheme="minorHAnsi"/>
          <w:color w:val="000000" w:themeColor="text1"/>
          <w:szCs w:val="24"/>
          <w:lang w:val="uk-UA"/>
        </w:rPr>
        <w:t>,</w:t>
      </w:r>
      <w:r w:rsidRPr="003F08E8">
        <w:rPr>
          <w:rFonts w:asciiTheme="minorHAnsi" w:hAnsiTheme="minorHAnsi" w:cstheme="minorHAnsi"/>
          <w:color w:val="000000" w:themeColor="text1"/>
          <w:szCs w:val="24"/>
          <w:lang w:val="uk-UA"/>
        </w:rPr>
        <w:t xml:space="preserve"> </w:t>
      </w:r>
      <w:r w:rsidR="00CF58C6" w:rsidRPr="003F08E8">
        <w:rPr>
          <w:rFonts w:asciiTheme="minorHAnsi" w:hAnsiTheme="minorHAnsi" w:cstheme="minorHAnsi"/>
          <w:color w:val="000000" w:themeColor="text1"/>
          <w:szCs w:val="24"/>
          <w:lang w:val="uk-UA"/>
        </w:rPr>
        <w:t>коли</w:t>
      </w:r>
      <w:r w:rsidRPr="003F08E8">
        <w:rPr>
          <w:rFonts w:asciiTheme="minorHAnsi" w:hAnsiTheme="minorHAnsi" w:cstheme="minorHAnsi"/>
          <w:color w:val="000000" w:themeColor="text1"/>
          <w:szCs w:val="24"/>
          <w:lang w:val="uk-UA"/>
        </w:rPr>
        <w:t xml:space="preserve"> будуть використані</w:t>
      </w:r>
      <w:r w:rsidR="00CF58C6" w:rsidRPr="003F08E8">
        <w:rPr>
          <w:rFonts w:asciiTheme="minorHAnsi" w:hAnsiTheme="minorHAnsi" w:cstheme="minorHAnsi"/>
          <w:color w:val="000000" w:themeColor="text1"/>
          <w:szCs w:val="24"/>
          <w:lang w:val="uk-UA"/>
        </w:rPr>
        <w:t xml:space="preserve"> всі </w:t>
      </w:r>
      <w:r w:rsidRPr="003F08E8">
        <w:rPr>
          <w:rFonts w:asciiTheme="minorHAnsi" w:hAnsiTheme="minorHAnsi" w:cstheme="minorHAnsi"/>
          <w:color w:val="000000" w:themeColor="text1"/>
          <w:szCs w:val="24"/>
          <w:lang w:val="uk-UA"/>
        </w:rPr>
        <w:t>(виправдан</w:t>
      </w:r>
      <w:r w:rsidR="00CF58C6" w:rsidRPr="003F08E8">
        <w:rPr>
          <w:rFonts w:asciiTheme="minorHAnsi" w:hAnsiTheme="minorHAnsi" w:cstheme="minorHAnsi"/>
          <w:color w:val="000000" w:themeColor="text1"/>
          <w:szCs w:val="24"/>
          <w:lang w:val="uk-UA"/>
        </w:rPr>
        <w:t>і й невиправдані</w:t>
      </w:r>
      <w:r w:rsidRPr="003F08E8">
        <w:rPr>
          <w:rFonts w:asciiTheme="minorHAnsi" w:hAnsiTheme="minorHAnsi" w:cstheme="minorHAnsi"/>
          <w:color w:val="000000" w:themeColor="text1"/>
          <w:szCs w:val="24"/>
          <w:lang w:val="uk-UA"/>
        </w:rPr>
        <w:t>) витрат</w:t>
      </w:r>
      <w:r w:rsidR="00CF58C6" w:rsidRPr="003F08E8">
        <w:rPr>
          <w:rFonts w:asciiTheme="minorHAnsi" w:hAnsiTheme="minorHAnsi" w:cstheme="minorHAnsi"/>
          <w:color w:val="000000" w:themeColor="text1"/>
          <w:szCs w:val="24"/>
          <w:lang w:val="uk-UA"/>
        </w:rPr>
        <w:t xml:space="preserve">и </w:t>
      </w:r>
      <w:r w:rsidRPr="003F08E8">
        <w:rPr>
          <w:rFonts w:asciiTheme="minorHAnsi" w:hAnsiTheme="minorHAnsi" w:cstheme="minorHAnsi"/>
          <w:color w:val="000000" w:themeColor="text1"/>
          <w:szCs w:val="24"/>
          <w:lang w:val="uk-UA"/>
        </w:rPr>
        <w:t>за проектом</w:t>
      </w:r>
      <w:r w:rsidR="00CF58C6" w:rsidRPr="003F08E8">
        <w:rPr>
          <w:rFonts w:asciiTheme="minorHAnsi" w:hAnsiTheme="minorHAnsi" w:cstheme="minorHAnsi"/>
          <w:color w:val="000000" w:themeColor="text1"/>
          <w:szCs w:val="24"/>
          <w:lang w:val="uk-UA"/>
        </w:rPr>
        <w:t xml:space="preserve"> та оплачені рахунки всім постачальникам отримувача.</w:t>
      </w:r>
    </w:p>
    <w:p w:rsidR="00C95F7C" w:rsidRPr="003F08E8" w:rsidRDefault="00C95F7C" w:rsidP="00165B25">
      <w:pPr>
        <w:spacing w:after="120"/>
        <w:jc w:val="both"/>
        <w:rPr>
          <w:rFonts w:asciiTheme="minorHAnsi" w:hAnsiTheme="minorHAnsi" w:cstheme="minorHAnsi"/>
          <w:color w:val="000000" w:themeColor="text1"/>
          <w:szCs w:val="24"/>
          <w:lang w:val="uk-UA"/>
        </w:rPr>
      </w:pPr>
      <w:r w:rsidRPr="003F08E8">
        <w:rPr>
          <w:rFonts w:asciiTheme="minorHAnsi" w:hAnsiTheme="minorHAnsi" w:cstheme="minorHAnsi"/>
          <w:b/>
          <w:color w:val="000000" w:themeColor="text1"/>
          <w:szCs w:val="24"/>
          <w:lang w:val="uk-UA"/>
        </w:rPr>
        <w:t xml:space="preserve">Грант </w:t>
      </w:r>
      <w:r w:rsidRPr="003F08E8">
        <w:rPr>
          <w:rFonts w:asciiTheme="minorHAnsi" w:hAnsiTheme="minorHAnsi" w:cstheme="minorHAnsi"/>
          <w:color w:val="000000" w:themeColor="text1"/>
          <w:szCs w:val="24"/>
          <w:lang w:val="uk-UA"/>
        </w:rPr>
        <w:t xml:space="preserve">- витрати </w:t>
      </w:r>
      <w:r w:rsidR="009A6EB7" w:rsidRPr="003F08E8">
        <w:rPr>
          <w:rFonts w:asciiTheme="minorHAnsi" w:hAnsiTheme="minorHAnsi" w:cstheme="minorHAnsi"/>
          <w:color w:val="000000" w:themeColor="text1"/>
          <w:szCs w:val="24"/>
          <w:lang w:val="uk-UA"/>
        </w:rPr>
        <w:t>понесені</w:t>
      </w:r>
      <w:r w:rsidRPr="003F08E8">
        <w:rPr>
          <w:rFonts w:asciiTheme="minorHAnsi" w:hAnsiTheme="minorHAnsi" w:cstheme="minorHAnsi"/>
          <w:color w:val="000000" w:themeColor="text1"/>
          <w:szCs w:val="24"/>
          <w:lang w:val="uk-UA"/>
        </w:rPr>
        <w:t xml:space="preserve"> </w:t>
      </w:r>
      <w:proofErr w:type="spellStart"/>
      <w:r w:rsidRPr="003F08E8">
        <w:rPr>
          <w:rFonts w:asciiTheme="minorHAnsi" w:hAnsiTheme="minorHAnsi" w:cstheme="minorHAnsi"/>
          <w:color w:val="000000" w:themeColor="text1"/>
          <w:szCs w:val="24"/>
          <w:lang w:val="uk-UA"/>
        </w:rPr>
        <w:t>грантодавцем</w:t>
      </w:r>
      <w:proofErr w:type="spellEnd"/>
      <w:r w:rsidRPr="003F08E8">
        <w:rPr>
          <w:rFonts w:asciiTheme="minorHAnsi" w:hAnsiTheme="minorHAnsi" w:cstheme="minorHAnsi"/>
          <w:color w:val="000000" w:themeColor="text1"/>
          <w:szCs w:val="24"/>
          <w:lang w:val="uk-UA"/>
        </w:rPr>
        <w:t xml:space="preserve"> на реалізацію схваленого прое</w:t>
      </w:r>
      <w:r w:rsidR="009A6EB7" w:rsidRPr="003F08E8">
        <w:rPr>
          <w:rFonts w:asciiTheme="minorHAnsi" w:hAnsiTheme="minorHAnsi" w:cstheme="minorHAnsi"/>
          <w:color w:val="000000" w:themeColor="text1"/>
          <w:szCs w:val="24"/>
          <w:lang w:val="uk-UA"/>
        </w:rPr>
        <w:t>к</w:t>
      </w:r>
      <w:r w:rsidRPr="003F08E8">
        <w:rPr>
          <w:rFonts w:asciiTheme="minorHAnsi" w:hAnsiTheme="minorHAnsi" w:cstheme="minorHAnsi"/>
          <w:color w:val="000000" w:themeColor="text1"/>
          <w:szCs w:val="24"/>
          <w:lang w:val="uk-UA"/>
        </w:rPr>
        <w:t>ту</w:t>
      </w:r>
      <w:r w:rsidR="009A6EB7" w:rsidRPr="003F08E8">
        <w:rPr>
          <w:rFonts w:asciiTheme="minorHAnsi" w:hAnsiTheme="minorHAnsi" w:cstheme="minorHAnsi"/>
          <w:color w:val="000000" w:themeColor="text1"/>
          <w:szCs w:val="24"/>
          <w:lang w:val="uk-UA"/>
        </w:rPr>
        <w:t xml:space="preserve"> в межах його затвердженого бюджету</w:t>
      </w:r>
      <w:r w:rsidRPr="003F08E8">
        <w:rPr>
          <w:rFonts w:asciiTheme="minorHAnsi" w:hAnsiTheme="minorHAnsi" w:cstheme="minorHAnsi"/>
          <w:color w:val="000000" w:themeColor="text1"/>
          <w:szCs w:val="24"/>
          <w:lang w:val="uk-UA"/>
        </w:rPr>
        <w:t>.</w:t>
      </w:r>
    </w:p>
    <w:p w:rsidR="0066444F" w:rsidRPr="005920F6" w:rsidRDefault="0066444F" w:rsidP="00DD4C37">
      <w:pPr>
        <w:spacing w:after="0"/>
        <w:ind w:right="-142"/>
        <w:rPr>
          <w:rFonts w:asciiTheme="minorHAnsi" w:hAnsiTheme="minorHAnsi" w:cstheme="minorHAnsi"/>
          <w:szCs w:val="24"/>
        </w:rPr>
      </w:pPr>
    </w:p>
    <w:p w:rsidR="0066444F" w:rsidRPr="005920F6" w:rsidRDefault="00CF58C6" w:rsidP="00DD4C37">
      <w:pPr>
        <w:pStyle w:val="1"/>
        <w:numPr>
          <w:ilvl w:val="0"/>
          <w:numId w:val="3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uk-UA"/>
        </w:rPr>
        <w:t>Умови надання допомоги</w:t>
      </w:r>
      <w:r w:rsidR="0066444F" w:rsidRPr="005920F6">
        <w:rPr>
          <w:rFonts w:asciiTheme="minorHAnsi" w:hAnsiTheme="minorHAnsi" w:cstheme="minorHAnsi"/>
        </w:rPr>
        <w:t xml:space="preserve">   </w:t>
      </w:r>
    </w:p>
    <w:p w:rsidR="00CB3CA7" w:rsidRPr="005920F6" w:rsidRDefault="00CF58C6" w:rsidP="00DD4C37">
      <w:pPr>
        <w:pStyle w:val="2"/>
        <w:numPr>
          <w:ilvl w:val="1"/>
          <w:numId w:val="30"/>
        </w:numPr>
        <w:rPr>
          <w:rFonts w:asciiTheme="minorHAnsi" w:hAnsiTheme="minorHAnsi" w:cstheme="minorHAnsi"/>
          <w:bCs w:val="0"/>
        </w:rPr>
      </w:pPr>
      <w:bookmarkStart w:id="0" w:name="_Toc10036261"/>
      <w:r>
        <w:rPr>
          <w:rFonts w:asciiTheme="minorHAnsi" w:hAnsiTheme="minorHAnsi" w:cstheme="minorHAnsi"/>
          <w:bCs w:val="0"/>
          <w:lang w:val="uk-UA"/>
        </w:rPr>
        <w:t>Умови прийнятності проекту</w:t>
      </w:r>
      <w:bookmarkEnd w:id="0"/>
    </w:p>
    <w:p w:rsidR="00CF58C6" w:rsidRPr="00CF58C6" w:rsidRDefault="00CF58C6" w:rsidP="00DD4C37">
      <w:pPr>
        <w:spacing w:after="0"/>
        <w:ind w:right="-142" w:firstLine="284"/>
        <w:jc w:val="both"/>
        <w:rPr>
          <w:rFonts w:asciiTheme="minorHAnsi" w:hAnsiTheme="minorHAnsi" w:cstheme="minorHAnsi"/>
          <w:szCs w:val="24"/>
          <w:lang w:val="uk-UA"/>
        </w:rPr>
      </w:pPr>
      <w:r>
        <w:rPr>
          <w:rFonts w:asciiTheme="minorHAnsi" w:hAnsiTheme="minorHAnsi" w:cstheme="minorHAnsi"/>
          <w:szCs w:val="24"/>
          <w:lang w:val="uk-UA"/>
        </w:rPr>
        <w:t xml:space="preserve">Основними умовами прийнятності проекту, поданого у формі заявки на </w:t>
      </w:r>
      <w:r w:rsidR="00C95F7C">
        <w:rPr>
          <w:rFonts w:asciiTheme="minorHAnsi" w:hAnsiTheme="minorHAnsi" w:cstheme="minorHAnsi"/>
          <w:szCs w:val="24"/>
          <w:lang w:val="uk-UA"/>
        </w:rPr>
        <w:t>отримання гранту</w:t>
      </w:r>
      <w:r w:rsidR="00A471C9">
        <w:rPr>
          <w:rFonts w:asciiTheme="minorHAnsi" w:hAnsiTheme="minorHAnsi" w:cstheme="minorHAnsi"/>
          <w:szCs w:val="24"/>
          <w:lang w:val="uk-UA"/>
        </w:rPr>
        <w:t>, є такі</w:t>
      </w:r>
      <w:r>
        <w:rPr>
          <w:rFonts w:asciiTheme="minorHAnsi" w:hAnsiTheme="minorHAnsi" w:cstheme="minorHAnsi"/>
          <w:szCs w:val="24"/>
          <w:lang w:val="uk-UA"/>
        </w:rPr>
        <w:t>:</w:t>
      </w:r>
    </w:p>
    <w:p w:rsidR="00CB3CA7" w:rsidRPr="005920F6" w:rsidRDefault="00CF58C6" w:rsidP="001A6AC4">
      <w:pPr>
        <w:pStyle w:val="a9"/>
        <w:numPr>
          <w:ilvl w:val="0"/>
          <w:numId w:val="15"/>
        </w:numPr>
        <w:spacing w:before="120" w:after="120"/>
        <w:ind w:left="1276" w:hanging="35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uk-UA"/>
        </w:rPr>
        <w:t>Подання заявки</w:t>
      </w:r>
      <w:r w:rsidR="006F4766" w:rsidRPr="005920F6">
        <w:rPr>
          <w:rFonts w:asciiTheme="minorHAnsi" w:hAnsiTheme="minorHAnsi" w:cstheme="minorHAnsi"/>
          <w:szCs w:val="24"/>
        </w:rPr>
        <w:t xml:space="preserve"> – </w:t>
      </w:r>
      <w:r>
        <w:rPr>
          <w:rFonts w:asciiTheme="minorHAnsi" w:hAnsiTheme="minorHAnsi" w:cstheme="minorHAnsi"/>
          <w:szCs w:val="24"/>
          <w:lang w:val="uk-UA"/>
        </w:rPr>
        <w:t>проекту, включно із обов’язковими додатками</w:t>
      </w:r>
    </w:p>
    <w:p w:rsidR="00CB3CA7" w:rsidRPr="005920F6" w:rsidRDefault="005A7A35" w:rsidP="001A6AC4">
      <w:pPr>
        <w:pStyle w:val="a9"/>
        <w:numPr>
          <w:ilvl w:val="0"/>
          <w:numId w:val="15"/>
        </w:numPr>
        <w:spacing w:before="120" w:after="120"/>
        <w:ind w:left="1276" w:hanging="35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uk-UA"/>
        </w:rPr>
        <w:t>Прийнятність</w:t>
      </w:r>
      <w:r w:rsidR="00CF58C6">
        <w:rPr>
          <w:rFonts w:asciiTheme="minorHAnsi" w:hAnsiTheme="minorHAnsi" w:cstheme="minorHAnsi"/>
          <w:szCs w:val="24"/>
          <w:lang w:val="uk-UA"/>
        </w:rPr>
        <w:t xml:space="preserve"> участі заявника відповідно до умов, визначених конкурсом</w:t>
      </w:r>
    </w:p>
    <w:p w:rsidR="00CB3CA7" w:rsidRPr="005920F6" w:rsidRDefault="005A7A35" w:rsidP="001A6AC4">
      <w:pPr>
        <w:pStyle w:val="a9"/>
        <w:numPr>
          <w:ilvl w:val="0"/>
          <w:numId w:val="15"/>
        </w:numPr>
        <w:spacing w:before="120" w:after="120"/>
        <w:ind w:left="1276" w:hanging="35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uk-UA"/>
        </w:rPr>
        <w:t xml:space="preserve">Прийнятність </w:t>
      </w:r>
      <w:r w:rsidR="00CF58C6">
        <w:rPr>
          <w:rFonts w:asciiTheme="minorHAnsi" w:hAnsiTheme="minorHAnsi" w:cstheme="minorHAnsi"/>
          <w:szCs w:val="24"/>
          <w:lang w:val="uk-UA"/>
        </w:rPr>
        <w:t xml:space="preserve">місця реалізації проекту відповідно до умов, визначених конкурсом </w:t>
      </w:r>
    </w:p>
    <w:p w:rsidR="00CB3CA7" w:rsidRPr="005920F6" w:rsidRDefault="005A7A35" w:rsidP="001A6AC4">
      <w:pPr>
        <w:pStyle w:val="a9"/>
        <w:numPr>
          <w:ilvl w:val="0"/>
          <w:numId w:val="15"/>
        </w:numPr>
        <w:spacing w:before="120" w:after="120"/>
        <w:ind w:left="1276" w:hanging="35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uk-UA"/>
        </w:rPr>
        <w:t>Прийнятність</w:t>
      </w:r>
      <w:r w:rsidR="00CF58C6">
        <w:rPr>
          <w:rFonts w:asciiTheme="minorHAnsi" w:hAnsiTheme="minorHAnsi" w:cstheme="minorHAnsi"/>
          <w:szCs w:val="24"/>
          <w:lang w:val="uk-UA"/>
        </w:rPr>
        <w:t xml:space="preserve"> проекту та заходів відповідно до умов, визначених конкурсом</w:t>
      </w:r>
    </w:p>
    <w:p w:rsidR="001A6AC4" w:rsidRDefault="00CF58C6" w:rsidP="001A6AC4">
      <w:pPr>
        <w:pStyle w:val="a9"/>
        <w:numPr>
          <w:ilvl w:val="0"/>
          <w:numId w:val="15"/>
        </w:numPr>
        <w:spacing w:before="120" w:after="120"/>
        <w:ind w:left="1276" w:hanging="35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uk-UA"/>
        </w:rPr>
        <w:t>Часові межі реалізації проекту</w:t>
      </w:r>
    </w:p>
    <w:p w:rsidR="001A6AC4" w:rsidRPr="001A6AC4" w:rsidRDefault="001A6AC4" w:rsidP="001A6AC4">
      <w:pPr>
        <w:spacing w:before="120" w:after="120"/>
        <w:jc w:val="both"/>
        <w:rPr>
          <w:rFonts w:asciiTheme="minorHAnsi" w:hAnsiTheme="minorHAnsi" w:cstheme="minorHAnsi"/>
          <w:szCs w:val="24"/>
        </w:rPr>
      </w:pPr>
    </w:p>
    <w:p w:rsidR="00CB3CA7" w:rsidRPr="005920F6" w:rsidRDefault="00CF58C6" w:rsidP="00DD4C37">
      <w:pPr>
        <w:pStyle w:val="2"/>
        <w:numPr>
          <w:ilvl w:val="1"/>
          <w:numId w:val="30"/>
        </w:numPr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  <w:lang w:val="uk-UA"/>
        </w:rPr>
        <w:t>Які заявники можуть подаватися?</w:t>
      </w:r>
    </w:p>
    <w:p w:rsidR="00CF58C6" w:rsidRPr="00CF58C6" w:rsidRDefault="00CF58C6" w:rsidP="00CF58C6">
      <w:pPr>
        <w:spacing w:after="0" w:line="240" w:lineRule="auto"/>
        <w:ind w:firstLine="360"/>
        <w:jc w:val="both"/>
        <w:rPr>
          <w:rFonts w:asciiTheme="minorHAnsi" w:hAnsiTheme="minorHAnsi" w:cs="Calibri"/>
          <w:szCs w:val="24"/>
          <w:lang w:val="uk-UA"/>
        </w:rPr>
      </w:pPr>
      <w:r w:rsidRPr="00CF58C6">
        <w:rPr>
          <w:rFonts w:asciiTheme="minorHAnsi" w:hAnsiTheme="minorHAnsi" w:cs="Calibri"/>
          <w:szCs w:val="24"/>
          <w:lang w:val="uk-UA"/>
        </w:rPr>
        <w:t xml:space="preserve">Подаватися на конкурс можуть </w:t>
      </w:r>
      <w:r w:rsidRPr="00E463CD">
        <w:rPr>
          <w:rFonts w:asciiTheme="minorHAnsi" w:hAnsiTheme="minorHAnsi" w:cs="Calibri"/>
          <w:szCs w:val="24"/>
          <w:lang w:val="uk-UA"/>
        </w:rPr>
        <w:t xml:space="preserve">неприбуткові </w:t>
      </w:r>
      <w:r w:rsidR="00B02FE0" w:rsidRPr="00E463CD">
        <w:rPr>
          <w:rFonts w:asciiTheme="minorHAnsi" w:hAnsiTheme="minorHAnsi" w:cs="Calibri"/>
          <w:szCs w:val="24"/>
          <w:lang w:val="uk-UA"/>
        </w:rPr>
        <w:t xml:space="preserve">підприємства, установи та </w:t>
      </w:r>
      <w:r w:rsidRPr="00E463CD">
        <w:rPr>
          <w:rFonts w:asciiTheme="minorHAnsi" w:hAnsiTheme="minorHAnsi" w:cs="Calibri"/>
          <w:szCs w:val="24"/>
          <w:lang w:val="uk-UA"/>
        </w:rPr>
        <w:t>організації,</w:t>
      </w:r>
      <w:r w:rsidRPr="00CF58C6">
        <w:rPr>
          <w:rFonts w:asciiTheme="minorHAnsi" w:hAnsiTheme="minorHAnsi" w:cs="Calibri"/>
          <w:szCs w:val="24"/>
          <w:lang w:val="uk-UA"/>
        </w:rPr>
        <w:t xml:space="preserve"> які працюють у різних сферах суспільного життя (напр.: культура, спорт, навколишнє середовище, соціальні й медичні послуги тощо), і представники яких </w:t>
      </w:r>
      <w:r w:rsidR="00B02FE0">
        <w:rPr>
          <w:rFonts w:asciiTheme="minorHAnsi" w:hAnsiTheme="minorHAnsi" w:cs="Calibri"/>
          <w:szCs w:val="24"/>
          <w:lang w:val="uk-UA"/>
        </w:rPr>
        <w:t xml:space="preserve">пройшли навчання в рамках </w:t>
      </w:r>
      <w:r w:rsidRPr="00CF58C6">
        <w:rPr>
          <w:rFonts w:asciiTheme="minorHAnsi" w:hAnsiTheme="minorHAnsi" w:cs="Calibri"/>
          <w:szCs w:val="24"/>
          <w:lang w:val="uk-UA"/>
        </w:rPr>
        <w:t>проекту «</w:t>
      </w:r>
      <w:r w:rsidRPr="00CF58C6">
        <w:rPr>
          <w:rFonts w:asciiTheme="minorHAnsi" w:hAnsiTheme="minorHAnsi" w:cs="Calibri"/>
          <w:i/>
          <w:szCs w:val="24"/>
          <w:lang w:val="uk-UA"/>
        </w:rPr>
        <w:t xml:space="preserve">Крок </w:t>
      </w:r>
      <w:r w:rsidR="00B02FE0" w:rsidRPr="00B02FE0">
        <w:rPr>
          <w:rFonts w:asciiTheme="minorHAnsi" w:hAnsiTheme="minorHAnsi" w:cs="Calibri"/>
          <w:i/>
          <w:szCs w:val="24"/>
          <w:lang w:val="uk-UA"/>
        </w:rPr>
        <w:t xml:space="preserve">до ефективного управління в місті </w:t>
      </w:r>
      <w:r w:rsidRPr="00CF58C6">
        <w:rPr>
          <w:rFonts w:asciiTheme="minorHAnsi" w:hAnsiTheme="minorHAnsi" w:cs="Calibri"/>
          <w:i/>
          <w:szCs w:val="24"/>
          <w:lang w:val="uk-UA"/>
        </w:rPr>
        <w:t>Ужгород</w:t>
      </w:r>
      <w:r w:rsidRPr="00CF58C6">
        <w:rPr>
          <w:rFonts w:asciiTheme="minorHAnsi" w:hAnsiTheme="minorHAnsi" w:cs="Calibri"/>
          <w:szCs w:val="24"/>
          <w:lang w:val="uk-UA"/>
        </w:rPr>
        <w:t>» на тему «</w:t>
      </w:r>
      <w:r w:rsidRPr="00CF58C6">
        <w:rPr>
          <w:rFonts w:asciiTheme="minorHAnsi" w:hAnsiTheme="minorHAnsi" w:cs="Calibri"/>
          <w:i/>
          <w:szCs w:val="24"/>
          <w:lang w:val="uk-UA"/>
        </w:rPr>
        <w:t>Стратегічне планування, підготовка і реалізація проектів</w:t>
      </w:r>
      <w:r w:rsidRPr="00CF58C6">
        <w:rPr>
          <w:rFonts w:asciiTheme="minorHAnsi" w:hAnsiTheme="minorHAnsi" w:cs="Calibri"/>
          <w:szCs w:val="24"/>
          <w:lang w:val="uk-UA"/>
        </w:rPr>
        <w:t xml:space="preserve">». </w:t>
      </w:r>
    </w:p>
    <w:p w:rsidR="00CF58C6" w:rsidRPr="00CF58C6" w:rsidRDefault="00CF58C6" w:rsidP="007D2AB7">
      <w:pPr>
        <w:spacing w:after="0" w:line="240" w:lineRule="auto"/>
        <w:ind w:firstLine="360"/>
        <w:jc w:val="both"/>
        <w:rPr>
          <w:rFonts w:asciiTheme="minorHAnsi" w:hAnsiTheme="minorHAnsi" w:cstheme="minorHAnsi"/>
          <w:szCs w:val="24"/>
          <w:lang w:val="uk-UA"/>
        </w:rPr>
      </w:pPr>
    </w:p>
    <w:p w:rsidR="00751399" w:rsidRPr="005920F6" w:rsidRDefault="00CF58C6" w:rsidP="00DD4C37">
      <w:pPr>
        <w:pStyle w:val="2"/>
        <w:numPr>
          <w:ilvl w:val="1"/>
          <w:numId w:val="30"/>
        </w:numPr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  <w:lang w:val="uk-UA"/>
        </w:rPr>
        <w:lastRenderedPageBreak/>
        <w:t>Де може бути реалізований проект?</w:t>
      </w:r>
    </w:p>
    <w:p w:rsidR="00CB3CA7" w:rsidRPr="005920F6" w:rsidRDefault="00CF58C6" w:rsidP="00DD4C37">
      <w:pPr>
        <w:ind w:firstLine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uk-UA"/>
        </w:rPr>
        <w:t xml:space="preserve">В межах даного конкурсу малий грант може бути наданий тільки на проекти, що реалізовуються на території Закарпатської області. </w:t>
      </w:r>
    </w:p>
    <w:p w:rsidR="00F00B1D" w:rsidRPr="005920F6" w:rsidRDefault="00CF58C6" w:rsidP="00DD4C37">
      <w:pPr>
        <w:pStyle w:val="2"/>
        <w:numPr>
          <w:ilvl w:val="1"/>
          <w:numId w:val="30"/>
        </w:numPr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  <w:lang w:val="uk-UA"/>
        </w:rPr>
        <w:t>Які проекти можуть бути підтримані?</w:t>
      </w:r>
    </w:p>
    <w:p w:rsidR="00CF58C6" w:rsidRDefault="00CF58C6" w:rsidP="006D4C9E">
      <w:pPr>
        <w:spacing w:after="120"/>
        <w:ind w:firstLine="360"/>
        <w:jc w:val="both"/>
        <w:rPr>
          <w:rFonts w:asciiTheme="minorHAnsi" w:hAnsiTheme="minorHAnsi" w:cstheme="minorHAnsi"/>
          <w:szCs w:val="24"/>
          <w:lang w:val="uk-UA"/>
        </w:rPr>
      </w:pPr>
      <w:r>
        <w:rPr>
          <w:rFonts w:asciiTheme="minorHAnsi" w:hAnsiTheme="minorHAnsi" w:cstheme="minorHAnsi"/>
          <w:szCs w:val="24"/>
          <w:lang w:val="uk-UA"/>
        </w:rPr>
        <w:t>Підтриманими будуть ті проекти, які сприяють розбудові громадянського суспільства та взаєморозумінню між різними соціальними групами</w:t>
      </w:r>
      <w:r w:rsidR="00BF2C07">
        <w:rPr>
          <w:rFonts w:asciiTheme="minorHAnsi" w:hAnsiTheme="minorHAnsi" w:cstheme="minorHAnsi"/>
          <w:szCs w:val="24"/>
          <w:lang w:val="uk-UA"/>
        </w:rPr>
        <w:t xml:space="preserve"> міста Ужгород</w:t>
      </w:r>
      <w:r>
        <w:rPr>
          <w:rFonts w:asciiTheme="minorHAnsi" w:hAnsiTheme="minorHAnsi" w:cstheme="minorHAnsi"/>
          <w:szCs w:val="24"/>
          <w:lang w:val="uk-UA"/>
        </w:rPr>
        <w:t>.</w:t>
      </w:r>
    </w:p>
    <w:p w:rsidR="00165B25" w:rsidRPr="005920F6" w:rsidRDefault="00165B25" w:rsidP="00165B25">
      <w:pPr>
        <w:spacing w:after="0"/>
        <w:jc w:val="both"/>
        <w:rPr>
          <w:rFonts w:asciiTheme="minorHAnsi" w:hAnsiTheme="minorHAnsi" w:cstheme="minorHAnsi"/>
          <w:szCs w:val="24"/>
          <w:lang w:eastAsia="cs-CZ"/>
        </w:rPr>
      </w:pPr>
    </w:p>
    <w:p w:rsidR="00751399" w:rsidRPr="005920F6" w:rsidRDefault="00CF58C6" w:rsidP="00DD4C37">
      <w:pPr>
        <w:pStyle w:val="2"/>
        <w:numPr>
          <w:ilvl w:val="1"/>
          <w:numId w:val="30"/>
        </w:numPr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  <w:lang w:val="uk-UA"/>
        </w:rPr>
        <w:t>Терміни реалізації проекту</w:t>
      </w:r>
    </w:p>
    <w:p w:rsidR="00CB3CA7" w:rsidRPr="005920F6" w:rsidRDefault="00CF58C6" w:rsidP="00DD4C37">
      <w:pPr>
        <w:spacing w:before="120" w:after="120"/>
        <w:ind w:firstLine="35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uk-UA"/>
        </w:rPr>
        <w:t xml:space="preserve">Проект повинен бути завершений </w:t>
      </w:r>
      <w:r w:rsidRPr="009B6414">
        <w:rPr>
          <w:rFonts w:asciiTheme="minorHAnsi" w:hAnsiTheme="minorHAnsi" w:cstheme="minorHAnsi"/>
          <w:b/>
          <w:szCs w:val="24"/>
          <w:lang w:val="uk-UA"/>
        </w:rPr>
        <w:t>до</w:t>
      </w:r>
      <w:r w:rsidR="00CB3CA7" w:rsidRPr="009B6414">
        <w:rPr>
          <w:rFonts w:asciiTheme="minorHAnsi" w:hAnsiTheme="minorHAnsi" w:cstheme="minorHAnsi"/>
          <w:szCs w:val="24"/>
        </w:rPr>
        <w:t xml:space="preserve"> </w:t>
      </w:r>
      <w:r w:rsidR="005920F6" w:rsidRPr="009B6414">
        <w:rPr>
          <w:rFonts w:asciiTheme="minorHAnsi" w:hAnsiTheme="minorHAnsi" w:cstheme="minorHAnsi"/>
          <w:b/>
          <w:szCs w:val="24"/>
        </w:rPr>
        <w:t>31.</w:t>
      </w:r>
      <w:r w:rsidR="00E463CD">
        <w:rPr>
          <w:rFonts w:asciiTheme="minorHAnsi" w:hAnsiTheme="minorHAnsi" w:cstheme="minorHAnsi"/>
          <w:b/>
          <w:szCs w:val="24"/>
          <w:lang w:val="uk-UA"/>
        </w:rPr>
        <w:t>0</w:t>
      </w:r>
      <w:r w:rsidR="005920F6" w:rsidRPr="009B6414">
        <w:rPr>
          <w:rFonts w:asciiTheme="minorHAnsi" w:hAnsiTheme="minorHAnsi" w:cstheme="minorHAnsi"/>
          <w:b/>
          <w:szCs w:val="24"/>
        </w:rPr>
        <w:t>5.2020</w:t>
      </w:r>
      <w:r>
        <w:rPr>
          <w:rFonts w:asciiTheme="minorHAnsi" w:hAnsiTheme="minorHAnsi" w:cstheme="minorHAnsi"/>
          <w:szCs w:val="24"/>
        </w:rPr>
        <w:t xml:space="preserve"> р.</w:t>
      </w:r>
    </w:p>
    <w:p w:rsidR="00401176" w:rsidRDefault="00401176" w:rsidP="00401176">
      <w:pPr>
        <w:spacing w:after="120"/>
        <w:jc w:val="both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uk-UA"/>
        </w:rPr>
        <w:t xml:space="preserve">Відповідно до пункту 1.2 цього посібника проект вважається </w:t>
      </w:r>
      <w:r w:rsidR="00996B3F">
        <w:rPr>
          <w:rFonts w:asciiTheme="minorHAnsi" w:hAnsiTheme="minorHAnsi" w:cstheme="minorHAnsi"/>
          <w:szCs w:val="24"/>
          <w:lang w:val="uk-UA"/>
        </w:rPr>
        <w:t>завершеним</w:t>
      </w:r>
      <w:r w:rsidRPr="00E463CD">
        <w:rPr>
          <w:rFonts w:asciiTheme="minorHAnsi" w:hAnsiTheme="minorHAnsi" w:cstheme="minorHAnsi"/>
          <w:szCs w:val="24"/>
          <w:lang w:val="uk-UA"/>
        </w:rPr>
        <w:t xml:space="preserve"> тоді, коли </w:t>
      </w:r>
      <w:r w:rsidRPr="00996B3F">
        <w:rPr>
          <w:rFonts w:asciiTheme="minorHAnsi" w:hAnsiTheme="minorHAnsi" w:cstheme="minorHAnsi"/>
          <w:szCs w:val="24"/>
          <w:lang w:val="uk-UA"/>
        </w:rPr>
        <w:t xml:space="preserve">будуть використані всі (виправдані й невиправдані) витрати за проектом та оплачені </w:t>
      </w:r>
      <w:r w:rsidRPr="00E463CD">
        <w:rPr>
          <w:rFonts w:asciiTheme="minorHAnsi" w:hAnsiTheme="minorHAnsi" w:cstheme="minorHAnsi"/>
          <w:szCs w:val="24"/>
          <w:lang w:val="uk-UA"/>
        </w:rPr>
        <w:t xml:space="preserve">рахунки всім постачальникам отримувача. Дату завершення реалізації проекту отримувач вказує у </w:t>
      </w:r>
      <w:r w:rsidRPr="00E463CD">
        <w:rPr>
          <w:rFonts w:asciiTheme="minorHAnsi" w:hAnsiTheme="minorHAnsi" w:cstheme="minorHAnsi"/>
          <w:i/>
          <w:szCs w:val="24"/>
          <w:lang w:val="uk-UA"/>
        </w:rPr>
        <w:t>Підсумковому оціночному звіті</w:t>
      </w:r>
      <w:r w:rsidRPr="00E463CD">
        <w:rPr>
          <w:rFonts w:asciiTheme="minorHAnsi" w:hAnsiTheme="minorHAnsi" w:cstheme="minorHAnsi"/>
          <w:szCs w:val="24"/>
          <w:lang w:val="uk-UA"/>
        </w:rPr>
        <w:t>.</w:t>
      </w:r>
    </w:p>
    <w:p w:rsidR="00165B25" w:rsidRPr="005920F6" w:rsidRDefault="00165B25" w:rsidP="00DD4C37">
      <w:pPr>
        <w:spacing w:after="0"/>
        <w:ind w:firstLine="360"/>
        <w:jc w:val="both"/>
        <w:rPr>
          <w:rFonts w:asciiTheme="minorHAnsi" w:hAnsiTheme="minorHAnsi" w:cstheme="minorHAnsi"/>
          <w:i/>
          <w:szCs w:val="24"/>
        </w:rPr>
      </w:pPr>
    </w:p>
    <w:p w:rsidR="00CB3CA7" w:rsidRPr="005920F6" w:rsidRDefault="00594C3A" w:rsidP="00DD4C37">
      <w:pPr>
        <w:pStyle w:val="2"/>
        <w:numPr>
          <w:ilvl w:val="1"/>
          <w:numId w:val="30"/>
        </w:numPr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  <w:lang w:val="uk-UA"/>
        </w:rPr>
        <w:t xml:space="preserve">Прийнятність </w:t>
      </w:r>
      <w:r w:rsidR="00401176">
        <w:rPr>
          <w:rFonts w:asciiTheme="minorHAnsi" w:hAnsiTheme="minorHAnsi" w:cstheme="minorHAnsi"/>
          <w:bCs w:val="0"/>
          <w:lang w:val="uk-UA"/>
        </w:rPr>
        <w:t>витрат</w:t>
      </w:r>
    </w:p>
    <w:p w:rsidR="006D4C9E" w:rsidRPr="005920F6" w:rsidRDefault="00594C3A" w:rsidP="005920F6">
      <w:pPr>
        <w:spacing w:before="120" w:after="12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  <w:lang w:val="uk-UA"/>
        </w:rPr>
        <w:t>Прийнятні витрати</w:t>
      </w:r>
      <w:r w:rsidR="005920F6">
        <w:rPr>
          <w:rFonts w:asciiTheme="minorHAnsi" w:hAnsiTheme="minorHAnsi" w:cstheme="minorHAnsi"/>
          <w:b/>
          <w:szCs w:val="24"/>
        </w:rPr>
        <w:t>:</w:t>
      </w:r>
    </w:p>
    <w:p w:rsidR="00953163" w:rsidRPr="00953163" w:rsidRDefault="00953163" w:rsidP="00953163">
      <w:pPr>
        <w:spacing w:after="120" w:line="240" w:lineRule="auto"/>
        <w:jc w:val="both"/>
        <w:rPr>
          <w:rFonts w:asciiTheme="minorHAnsi" w:hAnsiTheme="minorHAnsi" w:cs="Calibri"/>
          <w:szCs w:val="24"/>
          <w:lang w:val="uk-UA"/>
        </w:rPr>
      </w:pPr>
      <w:r w:rsidRPr="00953163">
        <w:rPr>
          <w:rFonts w:asciiTheme="minorHAnsi" w:hAnsiTheme="minorHAnsi" w:cs="Calibri"/>
          <w:szCs w:val="24"/>
          <w:lang w:val="uk-UA"/>
        </w:rPr>
        <w:t xml:space="preserve">До </w:t>
      </w:r>
      <w:r w:rsidR="00594C3A">
        <w:rPr>
          <w:rFonts w:asciiTheme="minorHAnsi" w:hAnsiTheme="minorHAnsi" w:cs="Calibri"/>
          <w:szCs w:val="24"/>
          <w:lang w:val="uk-UA"/>
        </w:rPr>
        <w:t>прийнятних</w:t>
      </w:r>
      <w:r w:rsidRPr="00953163">
        <w:rPr>
          <w:rFonts w:asciiTheme="minorHAnsi" w:hAnsiTheme="minorHAnsi" w:cs="Calibri"/>
          <w:szCs w:val="24"/>
          <w:lang w:val="uk-UA"/>
        </w:rPr>
        <w:t xml:space="preserve"> витрат в межах </w:t>
      </w:r>
      <w:r w:rsidRPr="00BB7580">
        <w:rPr>
          <w:rFonts w:asciiTheme="minorHAnsi" w:hAnsiTheme="minorHAnsi" w:cstheme="minorHAnsi"/>
          <w:szCs w:val="24"/>
          <w:lang w:val="uk-UA"/>
        </w:rPr>
        <w:t xml:space="preserve">цього конкурсу відносяться витрати, </w:t>
      </w:r>
      <w:r w:rsidR="00A471C9" w:rsidRPr="00BB7580">
        <w:rPr>
          <w:rFonts w:asciiTheme="minorHAnsi" w:hAnsiTheme="minorHAnsi" w:cstheme="minorHAnsi"/>
          <w:szCs w:val="24"/>
          <w:lang w:val="uk-UA"/>
        </w:rPr>
        <w:t>використані</w:t>
      </w:r>
      <w:r w:rsidRPr="00BB7580">
        <w:rPr>
          <w:rFonts w:asciiTheme="minorHAnsi" w:hAnsiTheme="minorHAnsi" w:cstheme="minorHAnsi"/>
          <w:szCs w:val="24"/>
          <w:lang w:val="uk-UA"/>
        </w:rPr>
        <w:t xml:space="preserve"> на реалізацію відповідного проекту в межах цього конкурсу</w:t>
      </w:r>
      <w:r w:rsidRPr="00953163">
        <w:rPr>
          <w:rFonts w:asciiTheme="minorHAnsi" w:hAnsiTheme="minorHAnsi" w:cs="Calibri"/>
          <w:szCs w:val="24"/>
          <w:lang w:val="uk-UA"/>
        </w:rPr>
        <w:t>:</w:t>
      </w:r>
    </w:p>
    <w:p w:rsidR="00674E07" w:rsidRPr="00BB7580" w:rsidRDefault="00674E07" w:rsidP="00674E0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uk-UA"/>
        </w:rPr>
      </w:pPr>
      <w:r w:rsidRPr="00BB7580">
        <w:rPr>
          <w:rFonts w:asciiTheme="minorHAnsi" w:hAnsiTheme="minorHAnsi" w:cstheme="minorHAnsi"/>
          <w:szCs w:val="24"/>
          <w:lang w:val="uk-UA"/>
        </w:rPr>
        <w:t>Особисті витрати – витрати на оплату послуг  лекторів, експертів, консультантів тощо</w:t>
      </w:r>
    </w:p>
    <w:p w:rsidR="00953163" w:rsidRPr="00BB7580" w:rsidRDefault="00953163" w:rsidP="00953163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uk-UA"/>
        </w:rPr>
      </w:pPr>
      <w:r w:rsidRPr="00BB7580">
        <w:rPr>
          <w:rFonts w:asciiTheme="minorHAnsi" w:hAnsiTheme="minorHAnsi" w:cstheme="minorHAnsi"/>
          <w:szCs w:val="24"/>
          <w:lang w:val="uk-UA"/>
        </w:rPr>
        <w:t>Витрати на закупівлю необхідного матеріалу й обладнання.</w:t>
      </w:r>
    </w:p>
    <w:p w:rsidR="00953163" w:rsidRPr="00953163" w:rsidRDefault="00953163" w:rsidP="00953163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BB7580">
        <w:rPr>
          <w:rFonts w:asciiTheme="minorHAnsi" w:hAnsiTheme="minorHAnsi" w:cstheme="minorHAnsi"/>
          <w:szCs w:val="24"/>
          <w:lang w:val="uk-UA"/>
        </w:rPr>
        <w:t xml:space="preserve">Витрати на послуги – </w:t>
      </w:r>
      <w:r w:rsidR="00674E07" w:rsidRPr="00BB7580">
        <w:rPr>
          <w:rFonts w:asciiTheme="minorHAnsi" w:hAnsiTheme="minorHAnsi" w:cstheme="minorHAnsi"/>
          <w:szCs w:val="24"/>
          <w:lang w:val="uk-UA"/>
        </w:rPr>
        <w:t>витрати на фахові роботи, за винятком витрат на підготовку заявки на малий грант і витрат на розроблення проектно-кошторисної документації й управління проектом</w:t>
      </w:r>
      <w:r w:rsidR="00674E07">
        <w:rPr>
          <w:rFonts w:cs="Calibri"/>
          <w:szCs w:val="24"/>
          <w:lang w:val="uk-UA"/>
        </w:rPr>
        <w:t>.</w:t>
      </w:r>
    </w:p>
    <w:p w:rsidR="00953163" w:rsidRPr="00953163" w:rsidRDefault="00953163" w:rsidP="00953163">
      <w:pPr>
        <w:pStyle w:val="a9"/>
        <w:spacing w:after="0" w:line="240" w:lineRule="auto"/>
        <w:ind w:left="1440"/>
        <w:jc w:val="both"/>
        <w:rPr>
          <w:rFonts w:asciiTheme="minorHAnsi" w:hAnsiTheme="minorHAnsi"/>
          <w:szCs w:val="24"/>
        </w:rPr>
      </w:pPr>
    </w:p>
    <w:p w:rsidR="00953163" w:rsidRPr="00953163" w:rsidRDefault="00953163" w:rsidP="00953163">
      <w:pPr>
        <w:spacing w:after="120" w:line="240" w:lineRule="auto"/>
        <w:rPr>
          <w:rFonts w:asciiTheme="minorHAnsi" w:hAnsiTheme="minorHAnsi" w:cs="Calibri"/>
          <w:szCs w:val="24"/>
        </w:rPr>
      </w:pPr>
      <w:r w:rsidRPr="00953163">
        <w:rPr>
          <w:rFonts w:asciiTheme="minorHAnsi" w:hAnsiTheme="minorHAnsi" w:cs="Calibri"/>
          <w:szCs w:val="24"/>
          <w:lang w:val="uk-UA"/>
        </w:rPr>
        <w:t xml:space="preserve">До </w:t>
      </w:r>
      <w:r w:rsidR="00594C3A">
        <w:rPr>
          <w:rFonts w:asciiTheme="minorHAnsi" w:hAnsiTheme="minorHAnsi" w:cs="Calibri"/>
          <w:szCs w:val="24"/>
          <w:lang w:val="uk-UA"/>
        </w:rPr>
        <w:t>прийнятних</w:t>
      </w:r>
      <w:r w:rsidRPr="00953163">
        <w:rPr>
          <w:rFonts w:asciiTheme="minorHAnsi" w:hAnsiTheme="minorHAnsi" w:cs="Calibri"/>
          <w:szCs w:val="24"/>
          <w:lang w:val="uk-UA"/>
        </w:rPr>
        <w:t xml:space="preserve"> витрат з точки зору часу, розміру та обґрунтованості відносяться:</w:t>
      </w:r>
      <w:r w:rsidRPr="00953163">
        <w:rPr>
          <w:rFonts w:asciiTheme="minorHAnsi" w:hAnsiTheme="minorHAnsi" w:cs="Calibri"/>
          <w:szCs w:val="24"/>
        </w:rPr>
        <w:t xml:space="preserve"> </w:t>
      </w:r>
    </w:p>
    <w:p w:rsidR="00953163" w:rsidRPr="00BB7580" w:rsidRDefault="00953163" w:rsidP="00953163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uk-UA"/>
        </w:rPr>
      </w:pPr>
      <w:r w:rsidRPr="00953163">
        <w:rPr>
          <w:rFonts w:asciiTheme="minorHAnsi" w:hAnsiTheme="minorHAnsi" w:cs="Calibri"/>
          <w:szCs w:val="24"/>
          <w:lang w:val="uk-UA"/>
        </w:rPr>
        <w:t>лише витрати</w:t>
      </w:r>
      <w:r w:rsidRPr="00953163">
        <w:rPr>
          <w:rFonts w:asciiTheme="minorHAnsi" w:hAnsiTheme="minorHAnsi" w:cs="Calibri"/>
          <w:szCs w:val="24"/>
        </w:rPr>
        <w:t xml:space="preserve">, </w:t>
      </w:r>
      <w:r w:rsidRPr="00BB7580">
        <w:rPr>
          <w:rFonts w:asciiTheme="minorHAnsi" w:hAnsiTheme="minorHAnsi" w:cstheme="minorHAnsi"/>
          <w:szCs w:val="24"/>
          <w:lang w:val="uk-UA"/>
        </w:rPr>
        <w:t xml:space="preserve">які були </w:t>
      </w:r>
      <w:r w:rsidR="00A471C9" w:rsidRPr="00BB7580">
        <w:rPr>
          <w:rFonts w:asciiTheme="minorHAnsi" w:hAnsiTheme="minorHAnsi" w:cstheme="minorHAnsi"/>
          <w:szCs w:val="24"/>
          <w:lang w:val="uk-UA"/>
        </w:rPr>
        <w:t>використані</w:t>
      </w:r>
      <w:r w:rsidRPr="00BB7580">
        <w:rPr>
          <w:rFonts w:asciiTheme="minorHAnsi" w:hAnsiTheme="minorHAnsi" w:cstheme="minorHAnsi"/>
          <w:szCs w:val="24"/>
          <w:lang w:val="uk-UA"/>
        </w:rPr>
        <w:t xml:space="preserve"> протягом </w:t>
      </w:r>
      <w:r w:rsidR="00674E07" w:rsidRPr="00BB7580">
        <w:rPr>
          <w:rFonts w:asciiTheme="minorHAnsi" w:hAnsiTheme="minorHAnsi" w:cstheme="minorHAnsi"/>
          <w:szCs w:val="24"/>
          <w:lang w:val="uk-UA"/>
        </w:rPr>
        <w:t xml:space="preserve">терміну </w:t>
      </w:r>
      <w:r w:rsidRPr="00BB7580">
        <w:rPr>
          <w:rFonts w:asciiTheme="minorHAnsi" w:hAnsiTheme="minorHAnsi" w:cstheme="minorHAnsi"/>
          <w:szCs w:val="24"/>
          <w:lang w:val="uk-UA"/>
        </w:rPr>
        <w:t xml:space="preserve">реалізації проекту, </w:t>
      </w:r>
    </w:p>
    <w:p w:rsidR="00953163" w:rsidRPr="00953163" w:rsidRDefault="00953163" w:rsidP="00953163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BB7580">
        <w:rPr>
          <w:rFonts w:asciiTheme="minorHAnsi" w:hAnsiTheme="minorHAnsi" w:cstheme="minorHAnsi"/>
          <w:szCs w:val="24"/>
          <w:lang w:val="uk-UA"/>
        </w:rPr>
        <w:t xml:space="preserve">витрати, </w:t>
      </w:r>
      <w:r w:rsidR="00674E07" w:rsidRPr="00BB7580">
        <w:rPr>
          <w:rFonts w:asciiTheme="minorHAnsi" w:hAnsiTheme="minorHAnsi" w:cstheme="minorHAnsi"/>
          <w:szCs w:val="24"/>
          <w:lang w:val="uk-UA"/>
        </w:rPr>
        <w:t>які безпосередньо пов’язані з реалізацією проекту відповідно до розмірів затверджених бюджетом</w:t>
      </w:r>
      <w:r w:rsidR="00674E07">
        <w:rPr>
          <w:rFonts w:cs="Calibri"/>
          <w:szCs w:val="24"/>
        </w:rPr>
        <w:t>.</w:t>
      </w:r>
    </w:p>
    <w:p w:rsidR="006D4C9E" w:rsidRPr="005920F6" w:rsidRDefault="006D4C9E" w:rsidP="006D4C9E">
      <w:pPr>
        <w:pStyle w:val="a9"/>
        <w:spacing w:after="0" w:line="240" w:lineRule="auto"/>
        <w:ind w:left="1440"/>
        <w:jc w:val="both"/>
        <w:rPr>
          <w:rFonts w:asciiTheme="minorHAnsi" w:hAnsiTheme="minorHAnsi" w:cstheme="minorHAnsi"/>
          <w:szCs w:val="24"/>
        </w:rPr>
      </w:pPr>
    </w:p>
    <w:p w:rsidR="00A00AE7" w:rsidRPr="005920F6" w:rsidRDefault="00BB7580" w:rsidP="005920F6">
      <w:pPr>
        <w:spacing w:before="120" w:after="12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  <w:lang w:val="uk-UA"/>
        </w:rPr>
        <w:t>Неприйнятні</w:t>
      </w:r>
      <w:r w:rsidR="00953163">
        <w:rPr>
          <w:rFonts w:asciiTheme="minorHAnsi" w:hAnsiTheme="minorHAnsi" w:cstheme="minorHAnsi"/>
          <w:b/>
          <w:szCs w:val="24"/>
          <w:lang w:val="uk-UA"/>
        </w:rPr>
        <w:t xml:space="preserve"> витрати</w:t>
      </w:r>
      <w:r w:rsidR="00A00AE7" w:rsidRPr="005920F6">
        <w:rPr>
          <w:rFonts w:asciiTheme="minorHAnsi" w:hAnsiTheme="minorHAnsi" w:cstheme="minorHAnsi"/>
          <w:b/>
          <w:szCs w:val="24"/>
        </w:rPr>
        <w:t>:</w:t>
      </w:r>
    </w:p>
    <w:p w:rsidR="00A00AE7" w:rsidRPr="005920F6" w:rsidRDefault="00953163" w:rsidP="00DD4C37">
      <w:pPr>
        <w:numPr>
          <w:ilvl w:val="0"/>
          <w:numId w:val="8"/>
        </w:numPr>
        <w:spacing w:after="0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uk-UA"/>
        </w:rPr>
        <w:t>купівля нерухомості</w:t>
      </w:r>
    </w:p>
    <w:p w:rsidR="00953163" w:rsidRDefault="00953163" w:rsidP="00DD4C37">
      <w:pPr>
        <w:numPr>
          <w:ilvl w:val="0"/>
          <w:numId w:val="8"/>
        </w:numPr>
        <w:spacing w:after="0"/>
        <w:contextualSpacing/>
        <w:jc w:val="both"/>
        <w:rPr>
          <w:rFonts w:asciiTheme="minorHAnsi" w:hAnsiTheme="minorHAnsi" w:cstheme="minorHAnsi"/>
          <w:szCs w:val="24"/>
        </w:rPr>
      </w:pPr>
      <w:r w:rsidRPr="00953163">
        <w:rPr>
          <w:rFonts w:asciiTheme="minorHAnsi" w:hAnsiTheme="minorHAnsi" w:cs="Calibri"/>
          <w:szCs w:val="24"/>
          <w:lang w:val="uk-UA"/>
        </w:rPr>
        <w:t>витрат</w:t>
      </w:r>
      <w:r>
        <w:rPr>
          <w:rFonts w:asciiTheme="minorHAnsi" w:hAnsiTheme="minorHAnsi" w:cs="Calibri"/>
          <w:szCs w:val="24"/>
          <w:lang w:val="uk-UA"/>
        </w:rPr>
        <w:t>и</w:t>
      </w:r>
      <w:r w:rsidRPr="00953163">
        <w:rPr>
          <w:rFonts w:asciiTheme="minorHAnsi" w:hAnsiTheme="minorHAnsi" w:cs="Calibri"/>
          <w:szCs w:val="24"/>
          <w:lang w:val="uk-UA"/>
        </w:rPr>
        <w:t xml:space="preserve"> на </w:t>
      </w:r>
      <w:r w:rsidR="00BB7580">
        <w:rPr>
          <w:rFonts w:asciiTheme="minorHAnsi" w:hAnsiTheme="minorHAnsi" w:cs="Calibri"/>
          <w:szCs w:val="24"/>
          <w:lang w:val="uk-UA"/>
        </w:rPr>
        <w:t xml:space="preserve">розроблення </w:t>
      </w:r>
      <w:r w:rsidR="00BB7580">
        <w:rPr>
          <w:rFonts w:cs="Calibri"/>
          <w:szCs w:val="24"/>
          <w:lang w:val="uk-UA"/>
        </w:rPr>
        <w:t>проектно-кошторисної документації</w:t>
      </w:r>
    </w:p>
    <w:p w:rsidR="00A00AE7" w:rsidRPr="005920F6" w:rsidRDefault="00953163" w:rsidP="00DD4C37">
      <w:pPr>
        <w:numPr>
          <w:ilvl w:val="0"/>
          <w:numId w:val="8"/>
        </w:numPr>
        <w:spacing w:after="0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uk-UA"/>
        </w:rPr>
        <w:t xml:space="preserve">витрати на </w:t>
      </w:r>
      <w:r w:rsidR="00BB7580">
        <w:rPr>
          <w:rFonts w:asciiTheme="minorHAnsi" w:hAnsiTheme="minorHAnsi" w:cstheme="minorHAnsi"/>
          <w:szCs w:val="24"/>
          <w:lang w:val="uk-UA"/>
        </w:rPr>
        <w:t>підготовку</w:t>
      </w:r>
      <w:r>
        <w:rPr>
          <w:rFonts w:asciiTheme="minorHAnsi" w:hAnsiTheme="minorHAnsi" w:cstheme="minorHAnsi"/>
          <w:szCs w:val="24"/>
          <w:lang w:val="uk-UA"/>
        </w:rPr>
        <w:t xml:space="preserve"> заявки на малий грант та управління проектом </w:t>
      </w:r>
    </w:p>
    <w:p w:rsidR="00A00AE7" w:rsidRPr="005920F6" w:rsidRDefault="00953163" w:rsidP="00DD4C37">
      <w:pPr>
        <w:numPr>
          <w:ilvl w:val="0"/>
          <w:numId w:val="8"/>
        </w:numPr>
        <w:spacing w:after="0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uk-UA"/>
        </w:rPr>
        <w:t>платежі, які мають ознаки санкції</w:t>
      </w:r>
    </w:p>
    <w:p w:rsidR="00A00AE7" w:rsidRPr="005920F6" w:rsidRDefault="00953163" w:rsidP="00DD4C37">
      <w:pPr>
        <w:numPr>
          <w:ilvl w:val="0"/>
          <w:numId w:val="8"/>
        </w:numPr>
        <w:spacing w:after="0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uk-UA"/>
        </w:rPr>
        <w:t>податки на прибуток</w:t>
      </w:r>
    </w:p>
    <w:p w:rsidR="00A00AE7" w:rsidRPr="005920F6" w:rsidRDefault="00953163" w:rsidP="00DD4C37">
      <w:pPr>
        <w:numPr>
          <w:ilvl w:val="0"/>
          <w:numId w:val="8"/>
        </w:numPr>
        <w:spacing w:after="0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uk-UA"/>
        </w:rPr>
        <w:t xml:space="preserve">ПДВ у випадку, якщо заявник має право на його </w:t>
      </w:r>
      <w:r w:rsidR="00BB7580">
        <w:rPr>
          <w:rFonts w:asciiTheme="minorHAnsi" w:hAnsiTheme="minorHAnsi" w:cstheme="minorHAnsi"/>
          <w:szCs w:val="24"/>
          <w:lang w:val="uk-UA"/>
        </w:rPr>
        <w:t>відшкодування</w:t>
      </w:r>
    </w:p>
    <w:p w:rsidR="00A00AE7" w:rsidRPr="005920F6" w:rsidRDefault="00953163" w:rsidP="00DD4C37">
      <w:pPr>
        <w:numPr>
          <w:ilvl w:val="0"/>
          <w:numId w:val="8"/>
        </w:numPr>
        <w:spacing w:after="0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uk-UA"/>
        </w:rPr>
        <w:lastRenderedPageBreak/>
        <w:t>витрати на страхування</w:t>
      </w:r>
    </w:p>
    <w:p w:rsidR="00A00AE7" w:rsidRPr="005920F6" w:rsidRDefault="00BB7580" w:rsidP="00DD4C37">
      <w:pPr>
        <w:numPr>
          <w:ilvl w:val="0"/>
          <w:numId w:val="8"/>
        </w:numPr>
        <w:spacing w:after="0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uk-UA"/>
        </w:rPr>
        <w:t xml:space="preserve">витрати, що фінансуються </w:t>
      </w:r>
      <w:r w:rsidR="00953163">
        <w:rPr>
          <w:rFonts w:asciiTheme="minorHAnsi" w:hAnsiTheme="minorHAnsi" w:cstheme="minorHAnsi"/>
          <w:szCs w:val="24"/>
          <w:lang w:val="uk-UA"/>
        </w:rPr>
        <w:t>інших грантів</w:t>
      </w:r>
    </w:p>
    <w:p w:rsidR="00A00AE7" w:rsidRPr="005920F6" w:rsidRDefault="00C077ED" w:rsidP="00DD4C37">
      <w:pPr>
        <w:numPr>
          <w:ilvl w:val="0"/>
          <w:numId w:val="8"/>
        </w:numPr>
        <w:spacing w:after="0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uk-UA"/>
        </w:rPr>
        <w:t>амортизація активів</w:t>
      </w:r>
    </w:p>
    <w:p w:rsidR="00A00AE7" w:rsidRPr="005920F6" w:rsidRDefault="00C077ED" w:rsidP="00DD4C37">
      <w:pPr>
        <w:numPr>
          <w:ilvl w:val="0"/>
          <w:numId w:val="8"/>
        </w:numPr>
        <w:spacing w:after="0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uk-UA"/>
        </w:rPr>
        <w:t>проценти по кредитах і позиках та інші платежі</w:t>
      </w:r>
    </w:p>
    <w:p w:rsidR="00165B25" w:rsidRPr="005920F6" w:rsidRDefault="00165B25" w:rsidP="00165B25">
      <w:pPr>
        <w:spacing w:after="0"/>
        <w:contextualSpacing/>
        <w:jc w:val="both"/>
        <w:rPr>
          <w:rFonts w:asciiTheme="minorHAnsi" w:hAnsiTheme="minorHAnsi" w:cstheme="minorHAnsi"/>
          <w:szCs w:val="24"/>
        </w:rPr>
      </w:pPr>
    </w:p>
    <w:p w:rsidR="002F6271" w:rsidRPr="005920F6" w:rsidRDefault="00401176" w:rsidP="00DD4C37">
      <w:pPr>
        <w:pStyle w:val="2"/>
        <w:numPr>
          <w:ilvl w:val="1"/>
          <w:numId w:val="30"/>
        </w:numPr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  <w:lang w:val="uk-UA"/>
        </w:rPr>
        <w:t>Фінансування проекту</w:t>
      </w:r>
    </w:p>
    <w:p w:rsidR="00C077ED" w:rsidRPr="00C077ED" w:rsidRDefault="00C077ED" w:rsidP="00C077ED">
      <w:pPr>
        <w:spacing w:after="120" w:line="240" w:lineRule="auto"/>
        <w:jc w:val="both"/>
        <w:rPr>
          <w:rFonts w:asciiTheme="minorHAnsi" w:hAnsiTheme="minorHAnsi" w:cs="Calibri"/>
          <w:szCs w:val="24"/>
          <w:lang w:val="uk-UA" w:eastAsia="cs-CZ"/>
        </w:rPr>
      </w:pPr>
      <w:r w:rsidRPr="00C077ED">
        <w:rPr>
          <w:rFonts w:asciiTheme="minorHAnsi" w:hAnsiTheme="minorHAnsi" w:cs="Calibri"/>
          <w:szCs w:val="24"/>
          <w:lang w:val="uk-UA" w:eastAsia="cs-CZ"/>
        </w:rPr>
        <w:t>Фінансова підтримка для успішних заявників буде надана таким чином:</w:t>
      </w:r>
    </w:p>
    <w:p w:rsidR="00C077ED" w:rsidRDefault="00C077ED" w:rsidP="00C077ED">
      <w:pPr>
        <w:spacing w:after="0" w:line="240" w:lineRule="auto"/>
        <w:jc w:val="both"/>
        <w:rPr>
          <w:rFonts w:asciiTheme="minorHAnsi" w:hAnsiTheme="minorHAnsi" w:cs="Calibri"/>
          <w:szCs w:val="24"/>
          <w:lang w:val="uk-UA" w:eastAsia="cs-CZ"/>
        </w:rPr>
      </w:pPr>
      <w:r w:rsidRPr="00C077ED">
        <w:rPr>
          <w:rFonts w:asciiTheme="minorHAnsi" w:hAnsiTheme="minorHAnsi" w:cs="Calibri"/>
          <w:szCs w:val="24"/>
          <w:lang w:val="uk-UA" w:eastAsia="cs-CZ"/>
        </w:rPr>
        <w:t>Заявник з метою оплати подає організаторові конкурсу</w:t>
      </w:r>
      <w:r w:rsidR="00BE51E0">
        <w:rPr>
          <w:rFonts w:asciiTheme="minorHAnsi" w:hAnsiTheme="minorHAnsi" w:cs="Calibri"/>
          <w:szCs w:val="24"/>
          <w:lang w:val="uk-UA" w:eastAsia="cs-CZ"/>
        </w:rPr>
        <w:t xml:space="preserve"> з української сторони</w:t>
      </w:r>
      <w:r w:rsidRPr="00C077ED">
        <w:rPr>
          <w:rFonts w:asciiTheme="minorHAnsi" w:hAnsiTheme="minorHAnsi" w:cs="Calibri"/>
          <w:szCs w:val="24"/>
          <w:lang w:val="uk-UA" w:eastAsia="cs-CZ"/>
        </w:rPr>
        <w:t xml:space="preserve"> неоплачені рахунки в строк, протягом якого по них мають бути виплачені кошти постачальникові. Організатор конкурсу</w:t>
      </w:r>
      <w:r w:rsidR="00AE3655">
        <w:rPr>
          <w:rFonts w:asciiTheme="minorHAnsi" w:hAnsiTheme="minorHAnsi" w:cs="Calibri"/>
          <w:szCs w:val="24"/>
          <w:lang w:val="uk-UA" w:eastAsia="cs-CZ"/>
        </w:rPr>
        <w:t xml:space="preserve"> з української сторони</w:t>
      </w:r>
      <w:r w:rsidRPr="00C077ED">
        <w:rPr>
          <w:rFonts w:asciiTheme="minorHAnsi" w:hAnsiTheme="minorHAnsi" w:cs="Calibri"/>
          <w:szCs w:val="24"/>
          <w:lang w:val="uk-UA" w:eastAsia="cs-CZ"/>
        </w:rPr>
        <w:t xml:space="preserve"> оплачує пред’явлені рахунки. Ці рах</w:t>
      </w:r>
      <w:r w:rsidR="00996B3F">
        <w:rPr>
          <w:rFonts w:asciiTheme="minorHAnsi" w:hAnsiTheme="minorHAnsi" w:cs="Calibri"/>
          <w:szCs w:val="24"/>
          <w:lang w:val="uk-UA" w:eastAsia="cs-CZ"/>
        </w:rPr>
        <w:t>унки мають бути виставлені на Комунальну установу</w:t>
      </w:r>
      <w:r w:rsidRPr="00C077ED">
        <w:rPr>
          <w:rFonts w:asciiTheme="minorHAnsi" w:hAnsiTheme="minorHAnsi" w:cs="Calibri"/>
          <w:szCs w:val="24"/>
          <w:lang w:val="uk-UA" w:eastAsia="cs-CZ"/>
        </w:rPr>
        <w:t xml:space="preserve"> «Агенцію розвитку Ужгорода»</w:t>
      </w:r>
    </w:p>
    <w:p w:rsidR="00AE3655" w:rsidRPr="00C077ED" w:rsidRDefault="00AE3655" w:rsidP="00C077ED">
      <w:pPr>
        <w:spacing w:after="0" w:line="240" w:lineRule="auto"/>
        <w:jc w:val="both"/>
        <w:rPr>
          <w:rFonts w:asciiTheme="minorHAnsi" w:hAnsiTheme="minorHAnsi" w:cs="Calibri"/>
          <w:szCs w:val="24"/>
          <w:lang w:val="uk-UA" w:eastAsia="cs-CZ"/>
        </w:rPr>
      </w:pPr>
    </w:p>
    <w:p w:rsidR="00C077ED" w:rsidRPr="00C077ED" w:rsidRDefault="00C077ED" w:rsidP="005920F6">
      <w:pPr>
        <w:pStyle w:val="a9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szCs w:val="24"/>
          <w:lang w:val="uk-UA" w:eastAsia="cs-CZ"/>
        </w:rPr>
      </w:pPr>
    </w:p>
    <w:p w:rsidR="00223BF1" w:rsidRPr="00C077ED" w:rsidRDefault="00C077ED" w:rsidP="00223BF1">
      <w:pPr>
        <w:spacing w:after="120"/>
        <w:jc w:val="both"/>
        <w:rPr>
          <w:rFonts w:asciiTheme="minorHAnsi" w:hAnsiTheme="minorHAnsi" w:cstheme="minorHAnsi"/>
          <w:b/>
          <w:bCs/>
          <w:szCs w:val="24"/>
          <w:lang w:val="uk-UA"/>
        </w:rPr>
      </w:pPr>
      <w:r>
        <w:rPr>
          <w:rFonts w:asciiTheme="minorHAnsi" w:hAnsiTheme="minorHAnsi" w:cstheme="minorHAnsi"/>
          <w:b/>
          <w:bCs/>
          <w:szCs w:val="24"/>
          <w:lang w:val="uk-UA"/>
        </w:rPr>
        <w:t>Фінансова співучасть заявника</w:t>
      </w:r>
    </w:p>
    <w:p w:rsidR="00223BF1" w:rsidRPr="005920F6" w:rsidRDefault="00C077ED" w:rsidP="00223BF1">
      <w:pPr>
        <w:spacing w:after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uk-UA"/>
        </w:rPr>
        <w:t>Від заявника  не вимагається співучасть у фінансуванні проекту</w:t>
      </w:r>
      <w:r w:rsidR="00223BF1" w:rsidRPr="005920F6">
        <w:rPr>
          <w:rFonts w:asciiTheme="minorHAnsi" w:hAnsiTheme="minorHAnsi" w:cstheme="minorHAnsi"/>
          <w:szCs w:val="24"/>
        </w:rPr>
        <w:t>.</w:t>
      </w:r>
    </w:p>
    <w:p w:rsidR="00980E3F" w:rsidRPr="005920F6" w:rsidRDefault="00980E3F" w:rsidP="00DD4C37">
      <w:pPr>
        <w:spacing w:after="0"/>
        <w:ind w:firstLine="360"/>
        <w:jc w:val="both"/>
        <w:rPr>
          <w:rFonts w:asciiTheme="minorHAnsi" w:hAnsiTheme="minorHAnsi" w:cstheme="minorHAnsi"/>
          <w:szCs w:val="24"/>
        </w:rPr>
      </w:pPr>
    </w:p>
    <w:p w:rsidR="00A90C42" w:rsidRPr="005920F6" w:rsidRDefault="00C077ED" w:rsidP="00DD4C37">
      <w:pPr>
        <w:pStyle w:val="1"/>
        <w:numPr>
          <w:ilvl w:val="0"/>
          <w:numId w:val="3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uk-UA"/>
        </w:rPr>
        <w:t>Написання заявки</w:t>
      </w:r>
    </w:p>
    <w:p w:rsidR="00CB3CA7" w:rsidRPr="005920F6" w:rsidRDefault="00AF742A" w:rsidP="00DD4C37">
      <w:pPr>
        <w:pStyle w:val="2"/>
        <w:numPr>
          <w:ilvl w:val="1"/>
          <w:numId w:val="33"/>
        </w:numPr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  <w:lang w:val="uk-UA"/>
        </w:rPr>
        <w:t xml:space="preserve"> </w:t>
      </w:r>
      <w:r w:rsidR="00C077ED">
        <w:rPr>
          <w:rFonts w:asciiTheme="minorHAnsi" w:hAnsiTheme="minorHAnsi" w:cstheme="minorHAnsi"/>
          <w:bCs w:val="0"/>
          <w:lang w:val="uk-UA"/>
        </w:rPr>
        <w:t>Бланк заявки</w:t>
      </w:r>
    </w:p>
    <w:p w:rsidR="00C077ED" w:rsidRPr="00C077ED" w:rsidRDefault="00C077ED" w:rsidP="00DD4C37">
      <w:pPr>
        <w:spacing w:after="0"/>
        <w:ind w:firstLine="360"/>
        <w:jc w:val="both"/>
        <w:rPr>
          <w:rFonts w:asciiTheme="minorHAnsi" w:hAnsiTheme="minorHAnsi" w:cstheme="minorHAnsi"/>
          <w:bCs/>
          <w:szCs w:val="24"/>
          <w:lang w:val="uk-UA"/>
        </w:rPr>
      </w:pPr>
      <w:r>
        <w:rPr>
          <w:rFonts w:asciiTheme="minorHAnsi" w:hAnsiTheme="minorHAnsi" w:cstheme="minorHAnsi"/>
          <w:bCs/>
          <w:szCs w:val="24"/>
          <w:lang w:val="uk-UA"/>
        </w:rPr>
        <w:t xml:space="preserve">Заявник повинен написати заявку на передбаченому для цього бланку, що становить додаток </w:t>
      </w:r>
      <w:r w:rsidR="00A471C9">
        <w:rPr>
          <w:rFonts w:asciiTheme="minorHAnsi" w:hAnsiTheme="minorHAnsi" w:cstheme="minorHAnsi"/>
          <w:bCs/>
          <w:szCs w:val="24"/>
          <w:lang w:val="uk-UA"/>
        </w:rPr>
        <w:t>№ 1 до конкурсу</w:t>
      </w:r>
      <w:r>
        <w:rPr>
          <w:rFonts w:asciiTheme="minorHAnsi" w:hAnsiTheme="minorHAnsi" w:cstheme="minorHAnsi"/>
          <w:bCs/>
          <w:szCs w:val="24"/>
          <w:lang w:val="uk-UA"/>
        </w:rPr>
        <w:t xml:space="preserve"> у форматі </w:t>
      </w:r>
      <w:r w:rsidRPr="005920F6">
        <w:rPr>
          <w:rFonts w:asciiTheme="minorHAnsi" w:hAnsiTheme="minorHAnsi" w:cstheme="minorHAnsi"/>
          <w:bCs/>
          <w:szCs w:val="24"/>
        </w:rPr>
        <w:t>MS Word</w:t>
      </w:r>
      <w:r>
        <w:rPr>
          <w:rFonts w:asciiTheme="minorHAnsi" w:hAnsiTheme="minorHAnsi" w:cstheme="minorHAnsi"/>
          <w:bCs/>
          <w:szCs w:val="24"/>
          <w:lang w:val="uk-UA"/>
        </w:rPr>
        <w:t>. Необхідно заповнити бланк, дотримуючись послідовності його окремих частин. Дані, наведені в бланку заявки</w:t>
      </w:r>
      <w:r w:rsidR="00A471C9">
        <w:rPr>
          <w:rFonts w:asciiTheme="minorHAnsi" w:hAnsiTheme="minorHAnsi" w:cstheme="minorHAnsi"/>
          <w:bCs/>
          <w:szCs w:val="24"/>
          <w:lang w:val="uk-UA"/>
        </w:rPr>
        <w:t>,</w:t>
      </w:r>
      <w:r>
        <w:rPr>
          <w:rFonts w:asciiTheme="minorHAnsi" w:hAnsiTheme="minorHAnsi" w:cstheme="minorHAnsi"/>
          <w:bCs/>
          <w:szCs w:val="24"/>
          <w:lang w:val="uk-UA"/>
        </w:rPr>
        <w:t xml:space="preserve"> повинні відповідати даним, </w:t>
      </w:r>
      <w:r w:rsidR="007552A7">
        <w:rPr>
          <w:rFonts w:asciiTheme="minorHAnsi" w:hAnsiTheme="minorHAnsi" w:cstheme="minorHAnsi"/>
          <w:bCs/>
          <w:szCs w:val="24"/>
          <w:lang w:val="uk-UA"/>
        </w:rPr>
        <w:t>вказаним</w:t>
      </w:r>
      <w:r>
        <w:rPr>
          <w:rFonts w:asciiTheme="minorHAnsi" w:hAnsiTheme="minorHAnsi" w:cstheme="minorHAnsi"/>
          <w:bCs/>
          <w:szCs w:val="24"/>
          <w:lang w:val="uk-UA"/>
        </w:rPr>
        <w:t xml:space="preserve"> у додатках до заявки. </w:t>
      </w:r>
      <w:r w:rsidR="007552A7">
        <w:rPr>
          <w:rFonts w:asciiTheme="minorHAnsi" w:hAnsiTheme="minorHAnsi" w:cstheme="minorHAnsi"/>
          <w:bCs/>
          <w:szCs w:val="24"/>
          <w:lang w:val="uk-UA"/>
        </w:rPr>
        <w:t xml:space="preserve">Рекомендуємо дотримуватися обмеження максимальної кількості рядків в окремих полях, але </w:t>
      </w:r>
      <w:r w:rsidR="007552A7" w:rsidRPr="00814A93">
        <w:rPr>
          <w:rFonts w:asciiTheme="minorHAnsi" w:hAnsiTheme="minorHAnsi" w:cstheme="minorHAnsi"/>
          <w:bCs/>
          <w:szCs w:val="24"/>
          <w:lang w:val="uk-UA"/>
        </w:rPr>
        <w:t>якщо передбачений розмір поля замалий, його можна збільшити до необхідного розміру.</w:t>
      </w:r>
      <w:r w:rsidR="007552A7">
        <w:rPr>
          <w:rFonts w:asciiTheme="minorHAnsi" w:hAnsiTheme="minorHAnsi" w:cstheme="minorHAnsi"/>
          <w:bCs/>
          <w:szCs w:val="24"/>
          <w:lang w:val="uk-UA"/>
        </w:rPr>
        <w:t xml:space="preserve"> </w:t>
      </w:r>
      <w:r w:rsidR="007552A7" w:rsidRPr="007552A7">
        <w:rPr>
          <w:rFonts w:asciiTheme="minorHAnsi" w:hAnsiTheme="minorHAnsi" w:cstheme="minorHAnsi"/>
          <w:b/>
          <w:bCs/>
          <w:szCs w:val="24"/>
          <w:lang w:val="uk-UA"/>
        </w:rPr>
        <w:t xml:space="preserve">Заявник подає </w:t>
      </w:r>
      <w:r w:rsidR="00A91E81">
        <w:rPr>
          <w:rFonts w:asciiTheme="minorHAnsi" w:hAnsiTheme="minorHAnsi" w:cstheme="minorHAnsi"/>
          <w:b/>
          <w:bCs/>
          <w:szCs w:val="24"/>
          <w:lang w:val="uk-UA"/>
        </w:rPr>
        <w:t>заявку</w:t>
      </w:r>
      <w:r w:rsidR="007552A7" w:rsidRPr="007552A7">
        <w:rPr>
          <w:rFonts w:asciiTheme="minorHAnsi" w:hAnsiTheme="minorHAnsi" w:cstheme="minorHAnsi"/>
          <w:b/>
          <w:bCs/>
          <w:szCs w:val="24"/>
          <w:lang w:val="uk-UA"/>
        </w:rPr>
        <w:t xml:space="preserve"> в одному оригінальному примірнику (підписаний представником заявника за статутом або уповноваженою особою) та в електронній версії (у форматі </w:t>
      </w:r>
      <w:r w:rsidR="007552A7" w:rsidRPr="007552A7">
        <w:rPr>
          <w:rFonts w:asciiTheme="minorHAnsi" w:hAnsiTheme="minorHAnsi" w:cstheme="minorHAnsi"/>
          <w:b/>
          <w:bCs/>
          <w:szCs w:val="24"/>
        </w:rPr>
        <w:t>MS Word</w:t>
      </w:r>
      <w:r w:rsidR="007552A7" w:rsidRPr="007552A7">
        <w:rPr>
          <w:rFonts w:asciiTheme="minorHAnsi" w:hAnsiTheme="minorHAnsi" w:cstheme="minorHAnsi"/>
          <w:b/>
          <w:bCs/>
          <w:szCs w:val="24"/>
          <w:lang w:val="uk-UA"/>
        </w:rPr>
        <w:t xml:space="preserve"> без підпису)</w:t>
      </w:r>
      <w:r w:rsidR="007552A7">
        <w:rPr>
          <w:rFonts w:asciiTheme="minorHAnsi" w:hAnsiTheme="minorHAnsi" w:cstheme="minorHAnsi"/>
          <w:bCs/>
          <w:szCs w:val="24"/>
          <w:lang w:val="uk-UA"/>
        </w:rPr>
        <w:t>.</w:t>
      </w:r>
    </w:p>
    <w:p w:rsidR="00C077ED" w:rsidRPr="00C077ED" w:rsidRDefault="00C077ED" w:rsidP="00DD4C37">
      <w:pPr>
        <w:spacing w:after="0"/>
        <w:ind w:firstLine="360"/>
        <w:jc w:val="both"/>
        <w:rPr>
          <w:rFonts w:asciiTheme="minorHAnsi" w:hAnsiTheme="minorHAnsi" w:cstheme="minorHAnsi"/>
          <w:bCs/>
          <w:szCs w:val="24"/>
          <w:lang w:val="uk-UA"/>
        </w:rPr>
      </w:pPr>
    </w:p>
    <w:p w:rsidR="0031034A" w:rsidRPr="005920F6" w:rsidRDefault="007552A7" w:rsidP="00DD4C37">
      <w:pPr>
        <w:spacing w:after="0"/>
        <w:ind w:right="-142" w:firstLine="36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  <w:lang w:val="uk-UA"/>
        </w:rPr>
        <w:t>Рекомендації щодо заповнення бланку заявки</w:t>
      </w:r>
      <w:r w:rsidR="0031034A" w:rsidRPr="005920F6">
        <w:rPr>
          <w:rFonts w:asciiTheme="minorHAnsi" w:hAnsiTheme="minorHAnsi" w:cstheme="minorHAnsi"/>
          <w:b/>
          <w:szCs w:val="24"/>
        </w:rPr>
        <w:t>:</w:t>
      </w:r>
    </w:p>
    <w:p w:rsidR="0031034A" w:rsidRPr="005920F6" w:rsidRDefault="00497C5E" w:rsidP="00DD4C37">
      <w:pPr>
        <w:spacing w:before="120" w:after="0"/>
        <w:ind w:left="284" w:right="-142" w:firstLine="76"/>
        <w:jc w:val="both"/>
        <w:rPr>
          <w:rFonts w:asciiTheme="minorHAnsi" w:hAnsiTheme="minorHAnsi" w:cstheme="minorHAnsi"/>
          <w:szCs w:val="24"/>
        </w:rPr>
      </w:pPr>
      <w:r w:rsidRPr="005920F6">
        <w:rPr>
          <w:rFonts w:asciiTheme="minorHAnsi" w:hAnsiTheme="minorHAnsi" w:cstheme="minorHAnsi"/>
          <w:b/>
          <w:szCs w:val="24"/>
        </w:rPr>
        <w:t>„</w:t>
      </w:r>
      <w:r w:rsidR="007552A7">
        <w:rPr>
          <w:rFonts w:asciiTheme="minorHAnsi" w:hAnsiTheme="minorHAnsi" w:cstheme="minorHAnsi"/>
          <w:b/>
          <w:szCs w:val="24"/>
          <w:lang w:val="uk-UA"/>
        </w:rPr>
        <w:t>Загальні витрати</w:t>
      </w:r>
      <w:r w:rsidR="0031034A" w:rsidRPr="005920F6">
        <w:rPr>
          <w:rFonts w:asciiTheme="minorHAnsi" w:hAnsiTheme="minorHAnsi" w:cstheme="minorHAnsi"/>
          <w:b/>
          <w:szCs w:val="24"/>
        </w:rPr>
        <w:t>“</w:t>
      </w:r>
      <w:r w:rsidR="0031034A" w:rsidRPr="005920F6">
        <w:rPr>
          <w:rFonts w:asciiTheme="minorHAnsi" w:hAnsiTheme="minorHAnsi" w:cstheme="minorHAnsi"/>
          <w:szCs w:val="24"/>
        </w:rPr>
        <w:t xml:space="preserve"> </w:t>
      </w:r>
      <w:r w:rsidR="002274E6" w:rsidRPr="005920F6">
        <w:rPr>
          <w:rFonts w:asciiTheme="minorHAnsi" w:hAnsiTheme="minorHAnsi" w:cstheme="minorHAnsi"/>
          <w:szCs w:val="24"/>
        </w:rPr>
        <w:t>–</w:t>
      </w:r>
      <w:r w:rsidR="0031034A" w:rsidRPr="005920F6">
        <w:rPr>
          <w:rFonts w:asciiTheme="minorHAnsi" w:hAnsiTheme="minorHAnsi" w:cstheme="minorHAnsi"/>
          <w:szCs w:val="24"/>
        </w:rPr>
        <w:t xml:space="preserve"> </w:t>
      </w:r>
      <w:r w:rsidR="007552A7">
        <w:rPr>
          <w:rFonts w:asciiTheme="minorHAnsi" w:hAnsiTheme="minorHAnsi" w:cstheme="minorHAnsi"/>
          <w:szCs w:val="24"/>
          <w:lang w:val="uk-UA"/>
        </w:rPr>
        <w:t xml:space="preserve">сума всіх </w:t>
      </w:r>
      <w:r w:rsidR="00A91E81">
        <w:rPr>
          <w:rFonts w:asciiTheme="minorHAnsi" w:hAnsiTheme="minorHAnsi" w:cstheme="minorHAnsi"/>
          <w:szCs w:val="24"/>
          <w:lang w:val="uk-UA"/>
        </w:rPr>
        <w:t xml:space="preserve">прийнятних </w:t>
      </w:r>
      <w:r w:rsidR="007552A7">
        <w:rPr>
          <w:rFonts w:asciiTheme="minorHAnsi" w:hAnsiTheme="minorHAnsi" w:cstheme="minorHAnsi"/>
          <w:szCs w:val="24"/>
          <w:lang w:val="uk-UA"/>
        </w:rPr>
        <w:t xml:space="preserve"> і </w:t>
      </w:r>
      <w:r w:rsidR="00A91E81">
        <w:rPr>
          <w:rFonts w:asciiTheme="minorHAnsi" w:hAnsiTheme="minorHAnsi" w:cstheme="minorHAnsi"/>
          <w:szCs w:val="24"/>
          <w:lang w:val="uk-UA"/>
        </w:rPr>
        <w:t>неприйнятних</w:t>
      </w:r>
      <w:r w:rsidR="007552A7">
        <w:rPr>
          <w:rFonts w:asciiTheme="minorHAnsi" w:hAnsiTheme="minorHAnsi" w:cstheme="minorHAnsi"/>
          <w:szCs w:val="24"/>
          <w:lang w:val="uk-UA"/>
        </w:rPr>
        <w:t xml:space="preserve"> витрат</w:t>
      </w:r>
    </w:p>
    <w:p w:rsidR="007552A7" w:rsidRPr="007552A7" w:rsidRDefault="0031034A" w:rsidP="00DD4C37">
      <w:pPr>
        <w:pStyle w:val="af1"/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lang w:val="uk-UA"/>
        </w:rPr>
      </w:pPr>
      <w:r w:rsidRPr="005920F6">
        <w:rPr>
          <w:rFonts w:asciiTheme="minorHAnsi" w:hAnsiTheme="minorHAnsi" w:cstheme="minorHAnsi"/>
          <w:b/>
        </w:rPr>
        <w:t>„</w:t>
      </w:r>
      <w:r w:rsidR="00A91E81">
        <w:rPr>
          <w:rFonts w:asciiTheme="minorHAnsi" w:hAnsiTheme="minorHAnsi" w:cstheme="minorHAnsi"/>
          <w:b/>
          <w:lang w:val="uk-UA"/>
        </w:rPr>
        <w:t>Прийнятні</w:t>
      </w:r>
      <w:r w:rsidR="007552A7">
        <w:rPr>
          <w:rFonts w:asciiTheme="minorHAnsi" w:hAnsiTheme="minorHAnsi" w:cstheme="minorHAnsi"/>
          <w:b/>
          <w:lang w:val="uk-UA"/>
        </w:rPr>
        <w:t xml:space="preserve"> витрати</w:t>
      </w:r>
      <w:r w:rsidRPr="005920F6">
        <w:rPr>
          <w:rFonts w:asciiTheme="minorHAnsi" w:hAnsiTheme="minorHAnsi" w:cstheme="minorHAnsi"/>
          <w:b/>
        </w:rPr>
        <w:t xml:space="preserve">“ </w:t>
      </w:r>
      <w:r w:rsidR="002274E6" w:rsidRPr="005920F6">
        <w:rPr>
          <w:rFonts w:asciiTheme="minorHAnsi" w:hAnsiTheme="minorHAnsi" w:cstheme="minorHAnsi"/>
        </w:rPr>
        <w:t>–</w:t>
      </w:r>
      <w:r w:rsidR="007552A7">
        <w:rPr>
          <w:rFonts w:asciiTheme="minorHAnsi" w:hAnsiTheme="minorHAnsi" w:cstheme="minorHAnsi"/>
          <w:lang w:val="uk-UA"/>
        </w:rPr>
        <w:t xml:space="preserve"> витрати, які були реально </w:t>
      </w:r>
      <w:r w:rsidR="00A91E81">
        <w:rPr>
          <w:rFonts w:asciiTheme="minorHAnsi" w:hAnsiTheme="minorHAnsi" w:cstheme="minorHAnsi"/>
          <w:lang w:val="uk-UA"/>
        </w:rPr>
        <w:t>понесені</w:t>
      </w:r>
      <w:r w:rsidR="007552A7">
        <w:rPr>
          <w:rFonts w:asciiTheme="minorHAnsi" w:hAnsiTheme="minorHAnsi" w:cstheme="minorHAnsi"/>
          <w:lang w:val="uk-UA"/>
        </w:rPr>
        <w:t xml:space="preserve"> протягом періоду реалізації заходів проекту, на проекти в межах конкурсу відповідно до критеріїв оцінювання і відбору.</w:t>
      </w:r>
    </w:p>
    <w:p w:rsidR="0031034A" w:rsidRPr="005920F6" w:rsidRDefault="0031034A" w:rsidP="00DD4C37">
      <w:pPr>
        <w:pStyle w:val="af1"/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</w:rPr>
      </w:pPr>
      <w:r w:rsidRPr="005920F6">
        <w:rPr>
          <w:rFonts w:asciiTheme="minorHAnsi" w:hAnsiTheme="minorHAnsi" w:cstheme="minorHAnsi"/>
          <w:b/>
        </w:rPr>
        <w:t>„</w:t>
      </w:r>
      <w:r w:rsidR="007552A7">
        <w:rPr>
          <w:rFonts w:asciiTheme="minorHAnsi" w:hAnsiTheme="minorHAnsi" w:cstheme="minorHAnsi"/>
          <w:b/>
          <w:lang w:val="uk-UA"/>
        </w:rPr>
        <w:t>Необхідна сума малого гранту</w:t>
      </w:r>
      <w:r w:rsidRPr="005920F6">
        <w:rPr>
          <w:rFonts w:asciiTheme="minorHAnsi" w:hAnsiTheme="minorHAnsi" w:cstheme="minorHAnsi"/>
          <w:b/>
        </w:rPr>
        <w:t xml:space="preserve">“ </w:t>
      </w:r>
      <w:r w:rsidR="002274E6" w:rsidRPr="005920F6">
        <w:rPr>
          <w:rFonts w:asciiTheme="minorHAnsi" w:hAnsiTheme="minorHAnsi" w:cstheme="minorHAnsi"/>
        </w:rPr>
        <w:t>–</w:t>
      </w:r>
      <w:r w:rsidRPr="005920F6">
        <w:rPr>
          <w:rFonts w:asciiTheme="minorHAnsi" w:hAnsiTheme="minorHAnsi" w:cstheme="minorHAnsi"/>
          <w:b/>
        </w:rPr>
        <w:t xml:space="preserve"> </w:t>
      </w:r>
      <w:r w:rsidR="007552A7">
        <w:rPr>
          <w:rFonts w:asciiTheme="minorHAnsi" w:hAnsiTheme="minorHAnsi" w:cstheme="minorHAnsi"/>
          <w:lang w:val="uk-UA"/>
        </w:rPr>
        <w:t>максимум</w:t>
      </w:r>
      <w:r w:rsidRPr="005920F6">
        <w:rPr>
          <w:rFonts w:asciiTheme="minorHAnsi" w:hAnsiTheme="minorHAnsi" w:cstheme="minorHAnsi"/>
        </w:rPr>
        <w:t xml:space="preserve"> </w:t>
      </w:r>
      <w:r w:rsidR="00672B31" w:rsidRPr="005920F6">
        <w:rPr>
          <w:rFonts w:asciiTheme="minorHAnsi" w:hAnsiTheme="minorHAnsi" w:cstheme="minorHAnsi"/>
        </w:rPr>
        <w:t>10</w:t>
      </w:r>
      <w:r w:rsidRPr="005920F6">
        <w:rPr>
          <w:rFonts w:asciiTheme="minorHAnsi" w:hAnsiTheme="minorHAnsi" w:cstheme="minorHAnsi"/>
        </w:rPr>
        <w:t xml:space="preserve">0% </w:t>
      </w:r>
      <w:r w:rsidR="007552A7">
        <w:rPr>
          <w:rFonts w:asciiTheme="minorHAnsi" w:hAnsiTheme="minorHAnsi" w:cstheme="minorHAnsi"/>
          <w:lang w:val="uk-UA"/>
        </w:rPr>
        <w:t xml:space="preserve"> </w:t>
      </w:r>
      <w:r w:rsidR="00A91E81">
        <w:rPr>
          <w:rFonts w:asciiTheme="minorHAnsi" w:hAnsiTheme="minorHAnsi" w:cstheme="minorHAnsi"/>
          <w:lang w:val="uk-UA"/>
        </w:rPr>
        <w:t>прийнятних</w:t>
      </w:r>
      <w:r w:rsidR="007552A7">
        <w:rPr>
          <w:rFonts w:asciiTheme="minorHAnsi" w:hAnsiTheme="minorHAnsi" w:cstheme="minorHAnsi"/>
          <w:lang w:val="uk-UA"/>
        </w:rPr>
        <w:t xml:space="preserve"> витрат.</w:t>
      </w:r>
      <w:r w:rsidRPr="005920F6">
        <w:rPr>
          <w:rFonts w:asciiTheme="minorHAnsi" w:hAnsiTheme="minorHAnsi" w:cstheme="minorHAnsi"/>
        </w:rPr>
        <w:t xml:space="preserve"> </w:t>
      </w:r>
    </w:p>
    <w:p w:rsidR="0031034A" w:rsidRPr="005920F6" w:rsidRDefault="0031034A" w:rsidP="00DD4C37">
      <w:pPr>
        <w:pStyle w:val="af1"/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</w:rPr>
      </w:pPr>
      <w:r w:rsidRPr="005920F6">
        <w:rPr>
          <w:rFonts w:asciiTheme="minorHAnsi" w:hAnsiTheme="minorHAnsi" w:cstheme="minorHAnsi"/>
          <w:b/>
        </w:rPr>
        <w:t>„</w:t>
      </w:r>
      <w:r w:rsidR="007552A7">
        <w:rPr>
          <w:rFonts w:asciiTheme="minorHAnsi" w:hAnsiTheme="minorHAnsi" w:cstheme="minorHAnsi"/>
          <w:b/>
          <w:lang w:val="uk-UA"/>
        </w:rPr>
        <w:t>Строк реалізації</w:t>
      </w:r>
      <w:r w:rsidRPr="005920F6">
        <w:rPr>
          <w:rFonts w:asciiTheme="minorHAnsi" w:hAnsiTheme="minorHAnsi" w:cstheme="minorHAnsi"/>
          <w:b/>
        </w:rPr>
        <w:t xml:space="preserve">“ </w:t>
      </w:r>
      <w:r w:rsidR="002274E6" w:rsidRPr="005920F6">
        <w:rPr>
          <w:rFonts w:asciiTheme="minorHAnsi" w:hAnsiTheme="minorHAnsi" w:cstheme="minorHAnsi"/>
        </w:rPr>
        <w:t>–</w:t>
      </w:r>
      <w:r w:rsidRPr="005920F6">
        <w:rPr>
          <w:rFonts w:asciiTheme="minorHAnsi" w:hAnsiTheme="minorHAnsi" w:cstheme="minorHAnsi"/>
          <w:b/>
        </w:rPr>
        <w:t xml:space="preserve"> </w:t>
      </w:r>
      <w:r w:rsidR="007552A7">
        <w:rPr>
          <w:rFonts w:asciiTheme="minorHAnsi" w:hAnsiTheme="minorHAnsi" w:cstheme="minorHAnsi"/>
          <w:lang w:val="uk-UA"/>
        </w:rPr>
        <w:t>вказати у форматі</w:t>
      </w:r>
      <w:r w:rsidRPr="005920F6">
        <w:rPr>
          <w:rFonts w:asciiTheme="minorHAnsi" w:hAnsiTheme="minorHAnsi" w:cstheme="minorHAnsi"/>
        </w:rPr>
        <w:t xml:space="preserve"> </w:t>
      </w:r>
      <w:r w:rsidR="007552A7">
        <w:rPr>
          <w:rFonts w:asciiTheme="minorHAnsi" w:hAnsiTheme="minorHAnsi" w:cstheme="minorHAnsi"/>
          <w:lang w:val="uk-UA"/>
        </w:rPr>
        <w:t>місяць</w:t>
      </w:r>
      <w:r w:rsidRPr="005920F6">
        <w:rPr>
          <w:rFonts w:asciiTheme="minorHAnsi" w:hAnsiTheme="minorHAnsi" w:cstheme="minorHAnsi"/>
        </w:rPr>
        <w:t>/</w:t>
      </w:r>
      <w:r w:rsidR="007552A7">
        <w:rPr>
          <w:rFonts w:asciiTheme="minorHAnsi" w:hAnsiTheme="minorHAnsi" w:cstheme="minorHAnsi"/>
          <w:lang w:val="uk-UA"/>
        </w:rPr>
        <w:t>рік</w:t>
      </w:r>
      <w:r w:rsidRPr="005920F6">
        <w:rPr>
          <w:rFonts w:asciiTheme="minorHAnsi" w:hAnsiTheme="minorHAnsi" w:cstheme="minorHAnsi"/>
        </w:rPr>
        <w:t xml:space="preserve"> – </w:t>
      </w:r>
      <w:r w:rsidR="007552A7">
        <w:rPr>
          <w:rFonts w:asciiTheme="minorHAnsi" w:hAnsiTheme="minorHAnsi" w:cstheme="minorHAnsi"/>
          <w:lang w:val="uk-UA"/>
        </w:rPr>
        <w:t>місяць</w:t>
      </w:r>
      <w:r w:rsidR="007552A7" w:rsidRPr="005920F6">
        <w:rPr>
          <w:rFonts w:asciiTheme="minorHAnsi" w:hAnsiTheme="minorHAnsi" w:cstheme="minorHAnsi"/>
        </w:rPr>
        <w:t>/</w:t>
      </w:r>
      <w:r w:rsidR="007552A7">
        <w:rPr>
          <w:rFonts w:asciiTheme="minorHAnsi" w:hAnsiTheme="minorHAnsi" w:cstheme="minorHAnsi"/>
          <w:lang w:val="uk-UA"/>
        </w:rPr>
        <w:t>рік</w:t>
      </w:r>
    </w:p>
    <w:p w:rsidR="0031034A" w:rsidRPr="005920F6" w:rsidRDefault="0031034A" w:rsidP="00DD4C37">
      <w:pPr>
        <w:spacing w:after="0"/>
        <w:ind w:right="-142"/>
        <w:jc w:val="both"/>
        <w:rPr>
          <w:rFonts w:asciiTheme="minorHAnsi" w:hAnsiTheme="minorHAnsi" w:cstheme="minorHAnsi"/>
          <w:color w:val="FF0000"/>
          <w:szCs w:val="24"/>
        </w:rPr>
      </w:pPr>
    </w:p>
    <w:p w:rsidR="0031034A" w:rsidRPr="005920F6" w:rsidRDefault="007552A7" w:rsidP="00165B25">
      <w:pPr>
        <w:numPr>
          <w:ilvl w:val="0"/>
          <w:numId w:val="27"/>
        </w:numPr>
        <w:spacing w:after="120"/>
        <w:ind w:left="284" w:hanging="284"/>
        <w:jc w:val="both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  <w:lang w:val="uk-UA"/>
        </w:rPr>
        <w:t>Ідентифікація заявника</w:t>
      </w:r>
    </w:p>
    <w:p w:rsidR="007552A7" w:rsidRPr="007552A7" w:rsidRDefault="007552A7" w:rsidP="00DD4C37">
      <w:pPr>
        <w:spacing w:after="0"/>
        <w:ind w:left="284"/>
        <w:jc w:val="both"/>
        <w:rPr>
          <w:rFonts w:asciiTheme="minorHAnsi" w:hAnsiTheme="minorHAnsi" w:cstheme="minorHAnsi"/>
          <w:szCs w:val="24"/>
          <w:lang w:val="uk-UA"/>
        </w:rPr>
      </w:pPr>
      <w:r>
        <w:rPr>
          <w:rFonts w:asciiTheme="minorHAnsi" w:hAnsiTheme="minorHAnsi" w:cstheme="minorHAnsi"/>
          <w:szCs w:val="24"/>
          <w:lang w:val="uk-UA"/>
        </w:rPr>
        <w:lastRenderedPageBreak/>
        <w:t>Вказати основні необхідні дані як</w:t>
      </w:r>
      <w:r w:rsidR="00A91E81">
        <w:rPr>
          <w:rFonts w:asciiTheme="minorHAnsi" w:hAnsiTheme="minorHAnsi" w:cstheme="minorHAnsi"/>
          <w:szCs w:val="24"/>
          <w:lang w:val="uk-UA"/>
        </w:rPr>
        <w:t>і наведені</w:t>
      </w:r>
      <w:r>
        <w:rPr>
          <w:rFonts w:asciiTheme="minorHAnsi" w:hAnsiTheme="minorHAnsi" w:cstheme="minorHAnsi"/>
          <w:szCs w:val="24"/>
          <w:lang w:val="uk-UA"/>
        </w:rPr>
        <w:t xml:space="preserve"> у табличці. Дані слід заповнювати відповідно до </w:t>
      </w:r>
      <w:r w:rsidR="00A91E81">
        <w:rPr>
          <w:rFonts w:asciiTheme="minorHAnsi" w:hAnsiTheme="minorHAnsi" w:cstheme="minorHAnsi"/>
          <w:szCs w:val="24"/>
          <w:lang w:val="uk-UA"/>
        </w:rPr>
        <w:t xml:space="preserve">реєстраційних </w:t>
      </w:r>
      <w:r>
        <w:rPr>
          <w:rFonts w:asciiTheme="minorHAnsi" w:hAnsiTheme="minorHAnsi" w:cstheme="minorHAnsi"/>
          <w:szCs w:val="24"/>
          <w:lang w:val="uk-UA"/>
        </w:rPr>
        <w:t>документ</w:t>
      </w:r>
      <w:r w:rsidR="00A91E81">
        <w:rPr>
          <w:rFonts w:asciiTheme="minorHAnsi" w:hAnsiTheme="minorHAnsi" w:cstheme="minorHAnsi"/>
          <w:szCs w:val="24"/>
          <w:lang w:val="uk-UA"/>
        </w:rPr>
        <w:t>ів</w:t>
      </w:r>
      <w:r>
        <w:rPr>
          <w:rFonts w:asciiTheme="minorHAnsi" w:hAnsiTheme="minorHAnsi" w:cstheme="minorHAnsi"/>
          <w:szCs w:val="24"/>
          <w:lang w:val="uk-UA"/>
        </w:rPr>
        <w:t xml:space="preserve"> заявника.</w:t>
      </w:r>
    </w:p>
    <w:p w:rsidR="007552A7" w:rsidRDefault="0031034A" w:rsidP="00DD4C37">
      <w:pPr>
        <w:spacing w:after="0"/>
        <w:ind w:left="284"/>
        <w:jc w:val="both"/>
        <w:rPr>
          <w:rFonts w:asciiTheme="minorHAnsi" w:hAnsiTheme="minorHAnsi" w:cstheme="minorHAnsi"/>
          <w:szCs w:val="24"/>
          <w:lang w:val="uk-UA"/>
        </w:rPr>
      </w:pPr>
      <w:r w:rsidRPr="005920F6">
        <w:rPr>
          <w:rFonts w:asciiTheme="minorHAnsi" w:hAnsiTheme="minorHAnsi" w:cstheme="minorHAnsi"/>
          <w:b/>
          <w:szCs w:val="24"/>
        </w:rPr>
        <w:t>„</w:t>
      </w:r>
      <w:r w:rsidR="007552A7">
        <w:rPr>
          <w:rFonts w:asciiTheme="minorHAnsi" w:hAnsiTheme="minorHAnsi" w:cstheme="minorHAnsi"/>
          <w:b/>
          <w:szCs w:val="24"/>
          <w:lang w:val="uk-UA"/>
        </w:rPr>
        <w:t>Представник за статутом</w:t>
      </w:r>
      <w:r w:rsidRPr="005920F6">
        <w:rPr>
          <w:rFonts w:asciiTheme="minorHAnsi" w:hAnsiTheme="minorHAnsi" w:cstheme="minorHAnsi"/>
          <w:b/>
          <w:szCs w:val="24"/>
        </w:rPr>
        <w:t xml:space="preserve">“ </w:t>
      </w:r>
      <w:r w:rsidRPr="005920F6">
        <w:rPr>
          <w:rFonts w:asciiTheme="minorHAnsi" w:hAnsiTheme="minorHAnsi" w:cstheme="minorHAnsi"/>
          <w:szCs w:val="24"/>
        </w:rPr>
        <w:t>–</w:t>
      </w:r>
      <w:r w:rsidRPr="005920F6">
        <w:rPr>
          <w:rFonts w:asciiTheme="minorHAnsi" w:hAnsiTheme="minorHAnsi" w:cstheme="minorHAnsi"/>
          <w:b/>
          <w:szCs w:val="24"/>
        </w:rPr>
        <w:t xml:space="preserve"> </w:t>
      </w:r>
      <w:r w:rsidR="007552A7">
        <w:rPr>
          <w:rFonts w:asciiTheme="minorHAnsi" w:hAnsiTheme="minorHAnsi" w:cstheme="minorHAnsi"/>
          <w:szCs w:val="24"/>
          <w:lang w:val="uk-UA"/>
        </w:rPr>
        <w:t xml:space="preserve">вказати імена </w:t>
      </w:r>
      <w:r w:rsidR="008252C4">
        <w:rPr>
          <w:rFonts w:asciiTheme="minorHAnsi" w:hAnsiTheme="minorHAnsi" w:cstheme="minorHAnsi"/>
          <w:szCs w:val="24"/>
          <w:lang w:val="uk-UA"/>
        </w:rPr>
        <w:t>всіх представників за статутом, які можуть діяти від імені заявника</w:t>
      </w:r>
    </w:p>
    <w:p w:rsidR="008252C4" w:rsidRDefault="0031034A" w:rsidP="001A6AC4">
      <w:pPr>
        <w:ind w:left="284"/>
        <w:jc w:val="both"/>
        <w:rPr>
          <w:rFonts w:asciiTheme="minorHAnsi" w:hAnsiTheme="minorHAnsi" w:cstheme="minorHAnsi"/>
          <w:szCs w:val="24"/>
          <w:lang w:val="uk-UA"/>
        </w:rPr>
      </w:pPr>
      <w:r w:rsidRPr="005920F6">
        <w:rPr>
          <w:rFonts w:asciiTheme="minorHAnsi" w:hAnsiTheme="minorHAnsi" w:cstheme="minorHAnsi"/>
          <w:b/>
          <w:szCs w:val="24"/>
        </w:rPr>
        <w:t>„</w:t>
      </w:r>
      <w:r w:rsidR="008252C4">
        <w:rPr>
          <w:rFonts w:asciiTheme="minorHAnsi" w:hAnsiTheme="minorHAnsi" w:cstheme="minorHAnsi"/>
          <w:b/>
          <w:szCs w:val="24"/>
          <w:lang w:val="uk-UA"/>
        </w:rPr>
        <w:t>Контактна особа проекту</w:t>
      </w:r>
      <w:r w:rsidRPr="005920F6">
        <w:rPr>
          <w:rFonts w:asciiTheme="minorHAnsi" w:hAnsiTheme="minorHAnsi" w:cstheme="minorHAnsi"/>
          <w:b/>
          <w:szCs w:val="24"/>
        </w:rPr>
        <w:t>“</w:t>
      </w:r>
      <w:r w:rsidRPr="005920F6">
        <w:rPr>
          <w:rFonts w:asciiTheme="minorHAnsi" w:hAnsiTheme="minorHAnsi" w:cstheme="minorHAnsi"/>
          <w:szCs w:val="24"/>
        </w:rPr>
        <w:t xml:space="preserve"> – </w:t>
      </w:r>
      <w:r w:rsidR="008252C4">
        <w:rPr>
          <w:rFonts w:asciiTheme="minorHAnsi" w:hAnsiTheme="minorHAnsi" w:cstheme="minorHAnsi"/>
          <w:szCs w:val="24"/>
          <w:lang w:val="uk-UA"/>
        </w:rPr>
        <w:t xml:space="preserve">вказати дані про контактну особу проекту, включно з номером телефону та електронною адресою. </w:t>
      </w:r>
      <w:r w:rsidR="008252C4" w:rsidRPr="008252C4">
        <w:rPr>
          <w:rFonts w:asciiTheme="minorHAnsi" w:hAnsiTheme="minorHAnsi" w:cstheme="minorHAnsi"/>
          <w:szCs w:val="24"/>
          <w:u w:val="single"/>
          <w:lang w:val="uk-UA"/>
        </w:rPr>
        <w:t xml:space="preserve">Контактною особою проекту може бути лише особа, яка </w:t>
      </w:r>
      <w:r w:rsidR="00A91E81">
        <w:rPr>
          <w:rFonts w:asciiTheme="minorHAnsi" w:hAnsiTheme="minorHAnsi" w:cstheme="minorHAnsi"/>
          <w:szCs w:val="24"/>
          <w:u w:val="single"/>
          <w:lang w:val="uk-UA"/>
        </w:rPr>
        <w:t>пройшла навчання</w:t>
      </w:r>
      <w:r w:rsidR="008252C4" w:rsidRPr="008252C4">
        <w:rPr>
          <w:rFonts w:asciiTheme="minorHAnsi" w:hAnsiTheme="minorHAnsi" w:cstheme="minorHAnsi"/>
          <w:szCs w:val="24"/>
          <w:u w:val="single"/>
          <w:lang w:val="uk-UA"/>
        </w:rPr>
        <w:t xml:space="preserve"> в межах проекту КРОК</w:t>
      </w:r>
      <w:r w:rsidR="008252C4">
        <w:rPr>
          <w:rFonts w:asciiTheme="minorHAnsi" w:hAnsiTheme="minorHAnsi" w:cstheme="minorHAnsi"/>
          <w:szCs w:val="24"/>
          <w:lang w:val="uk-UA"/>
        </w:rPr>
        <w:t>.</w:t>
      </w:r>
    </w:p>
    <w:p w:rsidR="0031034A" w:rsidRPr="005920F6" w:rsidRDefault="008252C4" w:rsidP="00165B25">
      <w:pPr>
        <w:numPr>
          <w:ilvl w:val="0"/>
          <w:numId w:val="27"/>
        </w:numPr>
        <w:spacing w:after="120"/>
        <w:ind w:left="284" w:hanging="284"/>
        <w:jc w:val="both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  <w:lang w:val="uk-UA"/>
        </w:rPr>
        <w:t>Опис проекту</w:t>
      </w:r>
    </w:p>
    <w:p w:rsidR="0031034A" w:rsidRPr="005920F6" w:rsidRDefault="008252C4" w:rsidP="00DD4C37">
      <w:pPr>
        <w:numPr>
          <w:ilvl w:val="1"/>
          <w:numId w:val="27"/>
        </w:numPr>
        <w:spacing w:before="120" w:after="0"/>
        <w:ind w:left="714" w:hanging="357"/>
        <w:jc w:val="both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  <w:lang w:val="uk-UA"/>
        </w:rPr>
        <w:t>Місце реалізації проекту</w:t>
      </w:r>
      <w:r w:rsidR="0031034A" w:rsidRPr="005920F6">
        <w:rPr>
          <w:rFonts w:asciiTheme="minorHAnsi" w:hAnsiTheme="minorHAnsi" w:cstheme="minorHAnsi"/>
          <w:szCs w:val="24"/>
        </w:rPr>
        <w:t xml:space="preserve"> </w:t>
      </w:r>
      <w:r w:rsidR="00BE1E6F" w:rsidRPr="005920F6">
        <w:rPr>
          <w:rFonts w:asciiTheme="minorHAnsi" w:hAnsiTheme="minorHAnsi" w:cstheme="minorHAnsi"/>
          <w:szCs w:val="24"/>
        </w:rPr>
        <w:t>–</w:t>
      </w:r>
      <w:r w:rsidR="0031034A" w:rsidRPr="005920F6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  <w:lang w:val="uk-UA"/>
        </w:rPr>
        <w:t xml:space="preserve">вказати місце, де реалізовується проект </w:t>
      </w:r>
      <w:r>
        <w:rPr>
          <w:rFonts w:asciiTheme="minorHAnsi" w:hAnsiTheme="minorHAnsi" w:cstheme="minorHAnsi"/>
          <w:szCs w:val="24"/>
        </w:rPr>
        <w:t>(якщо місць реалізації є декілька, слід навести усі</w:t>
      </w:r>
      <w:r w:rsidR="0031034A" w:rsidRPr="005920F6">
        <w:rPr>
          <w:rFonts w:asciiTheme="minorHAnsi" w:hAnsiTheme="minorHAnsi" w:cstheme="minorHAnsi"/>
          <w:szCs w:val="24"/>
        </w:rPr>
        <w:t>).</w:t>
      </w:r>
    </w:p>
    <w:p w:rsidR="008252C4" w:rsidRPr="008252C4" w:rsidRDefault="0031034A" w:rsidP="00DD4C37">
      <w:pPr>
        <w:numPr>
          <w:ilvl w:val="1"/>
          <w:numId w:val="27"/>
        </w:numPr>
        <w:spacing w:before="120" w:after="0"/>
        <w:ind w:left="714" w:hanging="357"/>
        <w:jc w:val="both"/>
        <w:rPr>
          <w:rFonts w:asciiTheme="minorHAnsi" w:hAnsiTheme="minorHAnsi" w:cstheme="minorHAnsi"/>
          <w:szCs w:val="24"/>
          <w:u w:val="single"/>
        </w:rPr>
      </w:pPr>
      <w:r w:rsidRPr="005920F6">
        <w:rPr>
          <w:rFonts w:asciiTheme="minorHAnsi" w:hAnsiTheme="minorHAnsi" w:cstheme="minorHAnsi"/>
          <w:szCs w:val="24"/>
        </w:rPr>
        <w:t xml:space="preserve"> </w:t>
      </w:r>
      <w:r w:rsidR="008252C4">
        <w:rPr>
          <w:rFonts w:asciiTheme="minorHAnsi" w:hAnsiTheme="minorHAnsi" w:cstheme="minorHAnsi"/>
          <w:szCs w:val="24"/>
          <w:u w:val="single"/>
          <w:lang w:val="uk-UA"/>
        </w:rPr>
        <w:t>Мета проекту</w:t>
      </w:r>
      <w:r w:rsidRPr="005920F6">
        <w:rPr>
          <w:rFonts w:asciiTheme="minorHAnsi" w:hAnsiTheme="minorHAnsi" w:cstheme="minorHAnsi"/>
          <w:szCs w:val="24"/>
        </w:rPr>
        <w:t xml:space="preserve"> </w:t>
      </w:r>
      <w:r w:rsidR="00BE1E6F" w:rsidRPr="005920F6">
        <w:rPr>
          <w:rFonts w:asciiTheme="minorHAnsi" w:hAnsiTheme="minorHAnsi" w:cstheme="minorHAnsi"/>
          <w:szCs w:val="24"/>
        </w:rPr>
        <w:t>–</w:t>
      </w:r>
      <w:r w:rsidRPr="005920F6">
        <w:rPr>
          <w:rFonts w:asciiTheme="minorHAnsi" w:hAnsiTheme="minorHAnsi" w:cstheme="minorHAnsi"/>
          <w:szCs w:val="24"/>
        </w:rPr>
        <w:t xml:space="preserve"> </w:t>
      </w:r>
      <w:r w:rsidR="008252C4">
        <w:rPr>
          <w:rFonts w:asciiTheme="minorHAnsi" w:hAnsiTheme="minorHAnsi" w:cstheme="minorHAnsi"/>
          <w:szCs w:val="24"/>
          <w:lang w:val="uk-UA"/>
        </w:rPr>
        <w:t>вказати мету, якої буде досягнуто після реалізації проекту. В межах проекту може бути не одна мета, проте всі вони повинні бути логічно пов’язаними. Мета проекту повинна бути визначена так, щоб вона відповідала меті цього конкурсу.</w:t>
      </w:r>
    </w:p>
    <w:p w:rsidR="006D73BA" w:rsidRPr="005920F6" w:rsidRDefault="008252C4" w:rsidP="00DD4C37">
      <w:pPr>
        <w:numPr>
          <w:ilvl w:val="1"/>
          <w:numId w:val="27"/>
        </w:numPr>
        <w:spacing w:before="120" w:after="0"/>
        <w:ind w:left="714" w:hanging="357"/>
        <w:jc w:val="both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  <w:lang w:val="uk-UA"/>
        </w:rPr>
        <w:t>Детальний опис проекту</w:t>
      </w:r>
    </w:p>
    <w:p w:rsidR="008252C4" w:rsidRPr="008252C4" w:rsidRDefault="008252C4" w:rsidP="00DD4C37">
      <w:pPr>
        <w:pStyle w:val="a9"/>
        <w:numPr>
          <w:ilvl w:val="2"/>
          <w:numId w:val="27"/>
        </w:numPr>
        <w:spacing w:before="120" w:after="0"/>
        <w:jc w:val="both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  <w:lang w:val="uk-UA"/>
        </w:rPr>
        <w:t>Початкова ситуація</w:t>
      </w:r>
      <w:r w:rsidR="005615A8" w:rsidRPr="005920F6">
        <w:rPr>
          <w:rFonts w:asciiTheme="minorHAnsi" w:hAnsiTheme="minorHAnsi" w:cstheme="minorHAnsi"/>
          <w:szCs w:val="24"/>
        </w:rPr>
        <w:t xml:space="preserve"> </w:t>
      </w:r>
      <w:r w:rsidR="00BE1E6F" w:rsidRPr="005920F6">
        <w:rPr>
          <w:rFonts w:asciiTheme="minorHAnsi" w:hAnsiTheme="minorHAnsi" w:cstheme="minorHAnsi"/>
          <w:szCs w:val="24"/>
        </w:rPr>
        <w:t>–</w:t>
      </w:r>
      <w:r w:rsidR="005615A8" w:rsidRPr="005920F6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  <w:lang w:val="uk-UA"/>
        </w:rPr>
        <w:t xml:space="preserve">навести початкову ситуацію у сфері, в якій має бути реалізований проект, вказати заявника, передумови реалізації проекту, визначені проблеми й потреби цільової групи. </w:t>
      </w:r>
      <w:r w:rsidR="00BC2120">
        <w:rPr>
          <w:rFonts w:asciiTheme="minorHAnsi" w:hAnsiTheme="minorHAnsi" w:cstheme="minorHAnsi"/>
          <w:szCs w:val="24"/>
          <w:lang w:val="uk-UA"/>
        </w:rPr>
        <w:t>Все наведене можна доповнити фотодокументацією та іншими матеріалами, що стан</w:t>
      </w:r>
      <w:r w:rsidR="00A471C9">
        <w:rPr>
          <w:rFonts w:asciiTheme="minorHAnsi" w:hAnsiTheme="minorHAnsi" w:cstheme="minorHAnsi"/>
          <w:szCs w:val="24"/>
          <w:lang w:val="uk-UA"/>
        </w:rPr>
        <w:t>овитимуть</w:t>
      </w:r>
      <w:r w:rsidR="00BC2120">
        <w:rPr>
          <w:rFonts w:asciiTheme="minorHAnsi" w:hAnsiTheme="minorHAnsi" w:cstheme="minorHAnsi"/>
          <w:szCs w:val="24"/>
          <w:lang w:val="uk-UA"/>
        </w:rPr>
        <w:t xml:space="preserve"> необов’язковий додаток до заявки.</w:t>
      </w:r>
    </w:p>
    <w:p w:rsidR="00BC2120" w:rsidRPr="00BC2120" w:rsidRDefault="00BC2120" w:rsidP="00BC2120">
      <w:pPr>
        <w:pStyle w:val="a9"/>
        <w:numPr>
          <w:ilvl w:val="2"/>
          <w:numId w:val="27"/>
        </w:numPr>
        <w:spacing w:before="120" w:after="0"/>
        <w:jc w:val="both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  <w:lang w:val="uk-UA"/>
        </w:rPr>
        <w:t>Ситуація після завершення реалізації проекту</w:t>
      </w:r>
      <w:r w:rsidR="0031034A" w:rsidRPr="00BC2120">
        <w:rPr>
          <w:rFonts w:asciiTheme="minorHAnsi" w:hAnsiTheme="minorHAnsi" w:cstheme="minorHAnsi"/>
          <w:szCs w:val="24"/>
        </w:rPr>
        <w:t xml:space="preserve"> </w:t>
      </w:r>
      <w:r w:rsidR="00BE1E6F" w:rsidRPr="00BC2120">
        <w:rPr>
          <w:rFonts w:asciiTheme="minorHAnsi" w:hAnsiTheme="minorHAnsi" w:cstheme="minorHAnsi"/>
          <w:szCs w:val="24"/>
        </w:rPr>
        <w:t xml:space="preserve">– </w:t>
      </w:r>
      <w:r>
        <w:rPr>
          <w:rFonts w:asciiTheme="minorHAnsi" w:hAnsiTheme="minorHAnsi" w:cstheme="minorHAnsi"/>
          <w:szCs w:val="24"/>
          <w:lang w:val="uk-UA"/>
        </w:rPr>
        <w:t xml:space="preserve">описати прогнозований стан після успішної реалізації проекту, описати результати і підсумки проекту. </w:t>
      </w:r>
      <w:r w:rsidR="00D0644A">
        <w:rPr>
          <w:rFonts w:asciiTheme="minorHAnsi" w:hAnsiTheme="minorHAnsi" w:cstheme="minorHAnsi"/>
          <w:szCs w:val="24"/>
          <w:lang w:val="uk-UA"/>
        </w:rPr>
        <w:t xml:space="preserve"> Вказати </w:t>
      </w:r>
      <w:r w:rsidR="00D0644A" w:rsidRPr="00D0644A">
        <w:rPr>
          <w:rFonts w:asciiTheme="minorHAnsi" w:hAnsiTheme="minorHAnsi" w:cstheme="minorHAnsi"/>
          <w:szCs w:val="24"/>
          <w:lang w:val="uk-UA"/>
        </w:rPr>
        <w:t xml:space="preserve">індикатори проекту та яким чином їх можна перевірити. </w:t>
      </w:r>
      <w:r>
        <w:rPr>
          <w:rFonts w:asciiTheme="minorHAnsi" w:hAnsiTheme="minorHAnsi" w:cstheme="minorHAnsi"/>
          <w:szCs w:val="24"/>
          <w:lang w:val="uk-UA"/>
        </w:rPr>
        <w:t>Описати як результати проекту стануть доступні суспільству. Описати які маркетингові інструменти буде використано для реклами результатів і підсумків проекту.</w:t>
      </w:r>
    </w:p>
    <w:p w:rsidR="00B43C35" w:rsidRPr="00B43C35" w:rsidRDefault="00BC2120" w:rsidP="00B43C35">
      <w:pPr>
        <w:pStyle w:val="a9"/>
        <w:numPr>
          <w:ilvl w:val="2"/>
          <w:numId w:val="27"/>
        </w:numPr>
        <w:spacing w:before="120" w:after="0"/>
        <w:ind w:left="1077"/>
        <w:contextualSpacing w:val="0"/>
        <w:jc w:val="both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  <w:lang w:val="uk-UA"/>
        </w:rPr>
        <w:t>Цільові групи проекту</w:t>
      </w:r>
      <w:r w:rsidR="006D73BA" w:rsidRPr="005920F6">
        <w:rPr>
          <w:rFonts w:asciiTheme="minorHAnsi" w:hAnsiTheme="minorHAnsi" w:cstheme="minorHAnsi"/>
          <w:szCs w:val="24"/>
        </w:rPr>
        <w:t xml:space="preserve"> – </w:t>
      </w:r>
      <w:r>
        <w:rPr>
          <w:rFonts w:asciiTheme="minorHAnsi" w:hAnsiTheme="minorHAnsi" w:cstheme="minorHAnsi"/>
          <w:szCs w:val="24"/>
          <w:lang w:val="uk-UA"/>
        </w:rPr>
        <w:t xml:space="preserve">описати і кількісно </w:t>
      </w:r>
      <w:r w:rsidR="00B43C35">
        <w:rPr>
          <w:rFonts w:asciiTheme="minorHAnsi" w:hAnsiTheme="minorHAnsi" w:cstheme="minorHAnsi"/>
          <w:szCs w:val="24"/>
          <w:lang w:val="uk-UA"/>
        </w:rPr>
        <w:t>в</w:t>
      </w:r>
      <w:r>
        <w:rPr>
          <w:rFonts w:asciiTheme="minorHAnsi" w:hAnsiTheme="minorHAnsi" w:cstheme="minorHAnsi"/>
          <w:szCs w:val="24"/>
          <w:lang w:val="uk-UA"/>
        </w:rPr>
        <w:t xml:space="preserve">изначити окремі </w:t>
      </w:r>
      <w:r w:rsidR="00B43C35">
        <w:rPr>
          <w:rFonts w:asciiTheme="minorHAnsi" w:hAnsiTheme="minorHAnsi" w:cstheme="minorHAnsi"/>
          <w:szCs w:val="24"/>
          <w:lang w:val="uk-UA"/>
        </w:rPr>
        <w:t>цільові групи.</w:t>
      </w:r>
      <w:r>
        <w:rPr>
          <w:rFonts w:asciiTheme="minorHAnsi" w:hAnsiTheme="minorHAnsi" w:cstheme="minorHAnsi"/>
          <w:szCs w:val="24"/>
          <w:lang w:val="uk-UA"/>
        </w:rPr>
        <w:t xml:space="preserve"> </w:t>
      </w:r>
      <w:r w:rsidR="006D73BA" w:rsidRPr="005920F6">
        <w:rPr>
          <w:rFonts w:asciiTheme="minorHAnsi" w:hAnsiTheme="minorHAnsi" w:cstheme="minorHAnsi"/>
          <w:szCs w:val="24"/>
        </w:rPr>
        <w:t xml:space="preserve"> </w:t>
      </w:r>
    </w:p>
    <w:p w:rsidR="00B43C35" w:rsidRPr="00B43C35" w:rsidRDefault="00B43C35" w:rsidP="00DD4C37">
      <w:pPr>
        <w:numPr>
          <w:ilvl w:val="1"/>
          <w:numId w:val="27"/>
        </w:numPr>
        <w:spacing w:before="120" w:after="0"/>
        <w:ind w:left="714" w:hanging="357"/>
        <w:jc w:val="both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  <w:lang w:val="uk-UA"/>
        </w:rPr>
        <w:t>Спосіб реалізації проекту</w:t>
      </w:r>
      <w:r w:rsidR="0031034A" w:rsidRPr="005920F6">
        <w:rPr>
          <w:rFonts w:asciiTheme="minorHAnsi" w:hAnsiTheme="minorHAnsi" w:cstheme="minorHAnsi"/>
          <w:szCs w:val="24"/>
        </w:rPr>
        <w:t xml:space="preserve"> </w:t>
      </w:r>
      <w:r w:rsidR="00BE1E6F" w:rsidRPr="005920F6">
        <w:rPr>
          <w:rFonts w:asciiTheme="minorHAnsi" w:hAnsiTheme="minorHAnsi" w:cstheme="minorHAnsi"/>
          <w:szCs w:val="24"/>
        </w:rPr>
        <w:t xml:space="preserve">– </w:t>
      </w:r>
      <w:r>
        <w:rPr>
          <w:rFonts w:asciiTheme="minorHAnsi" w:hAnsiTheme="minorHAnsi" w:cstheme="minorHAnsi"/>
          <w:szCs w:val="24"/>
          <w:lang w:val="uk-UA"/>
        </w:rPr>
        <w:t xml:space="preserve">описати реалізацію проекту та окремі заходи з обґрунтуванням планування окремих заходів, з обґрунтуванням необхідності окремих витрат.  Опишіть послідовність і часові межі заходів. Вкажіть, яке буде технічне й організаційне </w:t>
      </w:r>
      <w:r w:rsidR="00023404">
        <w:rPr>
          <w:rFonts w:asciiTheme="minorHAnsi" w:hAnsiTheme="minorHAnsi" w:cstheme="minorHAnsi"/>
          <w:szCs w:val="24"/>
          <w:lang w:val="uk-UA"/>
        </w:rPr>
        <w:t xml:space="preserve">кадрове </w:t>
      </w:r>
      <w:r>
        <w:rPr>
          <w:rFonts w:asciiTheme="minorHAnsi" w:hAnsiTheme="minorHAnsi" w:cstheme="minorHAnsi"/>
          <w:szCs w:val="24"/>
          <w:lang w:val="uk-UA"/>
        </w:rPr>
        <w:t>забезпечення проекту з боку заявника. Опишіть можливі ризики, пов’язані з реалізацією проекту.</w:t>
      </w:r>
    </w:p>
    <w:p w:rsidR="00B43C35" w:rsidRPr="00B43C35" w:rsidRDefault="00B43C35" w:rsidP="00B43C35">
      <w:pPr>
        <w:numPr>
          <w:ilvl w:val="1"/>
          <w:numId w:val="27"/>
        </w:numPr>
        <w:spacing w:before="120" w:after="0"/>
        <w:ind w:left="714" w:hanging="357"/>
        <w:jc w:val="both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  <w:lang w:val="uk-UA"/>
        </w:rPr>
        <w:t>Досвід заявника</w:t>
      </w:r>
      <w:r w:rsidR="0031034A" w:rsidRPr="00B43C35">
        <w:rPr>
          <w:rFonts w:asciiTheme="minorHAnsi" w:hAnsiTheme="minorHAnsi" w:cstheme="minorHAnsi"/>
          <w:szCs w:val="24"/>
          <w:u w:val="single"/>
        </w:rPr>
        <w:t xml:space="preserve"> </w:t>
      </w:r>
      <w:r w:rsidR="00BE1E6F" w:rsidRPr="00B43C35">
        <w:rPr>
          <w:rFonts w:asciiTheme="minorHAnsi" w:hAnsiTheme="minorHAnsi" w:cstheme="minorHAnsi"/>
          <w:szCs w:val="24"/>
        </w:rPr>
        <w:t xml:space="preserve"> </w:t>
      </w:r>
      <w:r w:rsidR="00842569" w:rsidRPr="00B43C35">
        <w:rPr>
          <w:rFonts w:asciiTheme="minorHAnsi" w:hAnsiTheme="minorHAnsi" w:cstheme="minorHAnsi"/>
          <w:szCs w:val="24"/>
        </w:rPr>
        <w:t xml:space="preserve">– </w:t>
      </w:r>
      <w:r>
        <w:rPr>
          <w:rFonts w:asciiTheme="minorHAnsi" w:hAnsiTheme="minorHAnsi" w:cstheme="minorHAnsi"/>
          <w:szCs w:val="24"/>
          <w:lang w:val="uk-UA"/>
        </w:rPr>
        <w:t>опишіть досвід заявника у реалізації подібних проектів та заходів у цій сфері.</w:t>
      </w:r>
    </w:p>
    <w:p w:rsidR="00B43C35" w:rsidRPr="00B43C35" w:rsidRDefault="00B43C35" w:rsidP="00FA2EAB">
      <w:pPr>
        <w:numPr>
          <w:ilvl w:val="1"/>
          <w:numId w:val="27"/>
        </w:numPr>
        <w:spacing w:before="120" w:after="0"/>
        <w:ind w:left="714" w:hanging="357"/>
        <w:jc w:val="both"/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szCs w:val="24"/>
          <w:u w:val="single"/>
          <w:lang w:val="uk-UA"/>
        </w:rPr>
        <w:t>Сталість результатів проекту</w:t>
      </w:r>
      <w:r w:rsidR="0031034A" w:rsidRPr="005920F6">
        <w:rPr>
          <w:rFonts w:asciiTheme="minorHAnsi" w:hAnsiTheme="minorHAnsi" w:cstheme="minorHAnsi"/>
          <w:szCs w:val="24"/>
        </w:rPr>
        <w:t xml:space="preserve"> </w:t>
      </w:r>
      <w:r w:rsidR="00842569" w:rsidRPr="005920F6">
        <w:rPr>
          <w:rFonts w:asciiTheme="minorHAnsi" w:hAnsiTheme="minorHAnsi" w:cstheme="minorHAnsi"/>
          <w:szCs w:val="24"/>
        </w:rPr>
        <w:t xml:space="preserve">– </w:t>
      </w:r>
      <w:r>
        <w:rPr>
          <w:rFonts w:asciiTheme="minorHAnsi" w:hAnsiTheme="minorHAnsi" w:cstheme="minorHAnsi"/>
          <w:szCs w:val="24"/>
          <w:lang w:val="uk-UA"/>
        </w:rPr>
        <w:t>розкажіть як проект буде продовжуватися після</w:t>
      </w:r>
      <w:r w:rsidR="009C67D1">
        <w:rPr>
          <w:rFonts w:asciiTheme="minorHAnsi" w:hAnsiTheme="minorHAnsi" w:cstheme="minorHAnsi"/>
          <w:szCs w:val="24"/>
          <w:lang w:val="uk-UA"/>
        </w:rPr>
        <w:t xml:space="preserve"> його </w:t>
      </w:r>
      <w:r>
        <w:rPr>
          <w:rFonts w:asciiTheme="minorHAnsi" w:hAnsiTheme="minorHAnsi" w:cstheme="minorHAnsi"/>
          <w:szCs w:val="24"/>
          <w:lang w:val="uk-UA"/>
        </w:rPr>
        <w:t>завершення, включно із способом забезпечення сталості результатів проекту, або можливі ризики забезпечення сталості проекту.</w:t>
      </w:r>
    </w:p>
    <w:p w:rsidR="00FA2EAB" w:rsidRPr="005920F6" w:rsidRDefault="00FA2EAB" w:rsidP="00FA2EAB">
      <w:pPr>
        <w:spacing w:before="120" w:after="0"/>
        <w:ind w:left="714"/>
        <w:jc w:val="both"/>
        <w:rPr>
          <w:rFonts w:asciiTheme="minorHAnsi" w:hAnsiTheme="minorHAnsi" w:cstheme="minorHAnsi"/>
          <w:color w:val="FF0000"/>
          <w:szCs w:val="24"/>
        </w:rPr>
      </w:pPr>
    </w:p>
    <w:p w:rsidR="0031034A" w:rsidRPr="005920F6" w:rsidRDefault="00B43C35" w:rsidP="00165B25">
      <w:pPr>
        <w:numPr>
          <w:ilvl w:val="0"/>
          <w:numId w:val="27"/>
        </w:numPr>
        <w:spacing w:after="120"/>
        <w:ind w:left="284" w:hanging="284"/>
        <w:jc w:val="both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  <w:lang w:val="uk-UA"/>
        </w:rPr>
        <w:lastRenderedPageBreak/>
        <w:t>Заява про достовірність даних і підпис</w:t>
      </w:r>
      <w:r w:rsidR="0031034A" w:rsidRPr="005920F6">
        <w:rPr>
          <w:rFonts w:asciiTheme="minorHAnsi" w:hAnsiTheme="minorHAnsi" w:cstheme="minorHAnsi"/>
          <w:szCs w:val="24"/>
          <w:u w:val="single"/>
        </w:rPr>
        <w:t xml:space="preserve"> </w:t>
      </w:r>
    </w:p>
    <w:p w:rsidR="007C6230" w:rsidRPr="007C6230" w:rsidRDefault="007C6230" w:rsidP="007C6230">
      <w:pPr>
        <w:spacing w:after="0"/>
        <w:ind w:firstLine="284"/>
        <w:jc w:val="both"/>
        <w:rPr>
          <w:rFonts w:asciiTheme="minorHAnsi" w:hAnsiTheme="minorHAnsi" w:cstheme="minorHAnsi"/>
          <w:szCs w:val="24"/>
        </w:rPr>
      </w:pPr>
      <w:r w:rsidRPr="007C6230">
        <w:rPr>
          <w:rFonts w:asciiTheme="minorHAnsi" w:hAnsiTheme="minorHAnsi" w:cstheme="minorHAnsi"/>
          <w:szCs w:val="24"/>
        </w:rPr>
        <w:t>Якщо заяву підписує особа, що не є представником заявника</w:t>
      </w:r>
      <w:r>
        <w:rPr>
          <w:rFonts w:asciiTheme="minorHAnsi" w:hAnsiTheme="minorHAnsi" w:cstheme="minorHAnsi"/>
          <w:szCs w:val="24"/>
          <w:lang w:val="uk-UA"/>
        </w:rPr>
        <w:t xml:space="preserve"> за статутом</w:t>
      </w:r>
      <w:r w:rsidRPr="007C6230">
        <w:rPr>
          <w:rFonts w:asciiTheme="minorHAnsi" w:hAnsiTheme="minorHAnsi" w:cstheme="minorHAnsi"/>
          <w:szCs w:val="24"/>
        </w:rPr>
        <w:t xml:space="preserve">, необхідно </w:t>
      </w:r>
      <w:r>
        <w:rPr>
          <w:rFonts w:asciiTheme="minorHAnsi" w:hAnsiTheme="minorHAnsi" w:cstheme="minorHAnsi"/>
          <w:szCs w:val="24"/>
          <w:lang w:val="uk-UA"/>
        </w:rPr>
        <w:t>у формі додатку</w:t>
      </w:r>
      <w:r w:rsidRPr="007C6230">
        <w:rPr>
          <w:rFonts w:asciiTheme="minorHAnsi" w:hAnsiTheme="minorHAnsi" w:cstheme="minorHAnsi"/>
          <w:szCs w:val="24"/>
        </w:rPr>
        <w:t xml:space="preserve"> до заяв</w:t>
      </w:r>
      <w:r>
        <w:rPr>
          <w:rFonts w:asciiTheme="minorHAnsi" w:hAnsiTheme="minorHAnsi" w:cstheme="minorHAnsi"/>
          <w:szCs w:val="24"/>
          <w:lang w:val="uk-UA"/>
        </w:rPr>
        <w:t>к</w:t>
      </w:r>
      <w:r w:rsidRPr="007C6230">
        <w:rPr>
          <w:rFonts w:asciiTheme="minorHAnsi" w:hAnsiTheme="minorHAnsi" w:cstheme="minorHAnsi"/>
          <w:szCs w:val="24"/>
        </w:rPr>
        <w:t xml:space="preserve">и подати </w:t>
      </w:r>
      <w:r>
        <w:rPr>
          <w:rFonts w:asciiTheme="minorHAnsi" w:hAnsiTheme="minorHAnsi" w:cstheme="minorHAnsi"/>
          <w:szCs w:val="24"/>
          <w:lang w:val="uk-UA"/>
        </w:rPr>
        <w:t>довіреність</w:t>
      </w:r>
      <w:r w:rsidRPr="007C6230">
        <w:rPr>
          <w:rFonts w:asciiTheme="minorHAnsi" w:hAnsiTheme="minorHAnsi" w:cstheme="minorHAnsi"/>
          <w:szCs w:val="24"/>
        </w:rPr>
        <w:t xml:space="preserve"> на цю особу, підписан</w:t>
      </w:r>
      <w:r>
        <w:rPr>
          <w:rFonts w:asciiTheme="minorHAnsi" w:hAnsiTheme="minorHAnsi" w:cstheme="minorHAnsi"/>
          <w:szCs w:val="24"/>
          <w:lang w:val="uk-UA"/>
        </w:rPr>
        <w:t>у</w:t>
      </w:r>
      <w:r w:rsidRPr="007C6230">
        <w:rPr>
          <w:rFonts w:asciiTheme="minorHAnsi" w:hAnsiTheme="minorHAnsi" w:cstheme="minorHAnsi"/>
          <w:szCs w:val="24"/>
        </w:rPr>
        <w:t xml:space="preserve"> представником заявника</w:t>
      </w:r>
      <w:r>
        <w:rPr>
          <w:rFonts w:asciiTheme="minorHAnsi" w:hAnsiTheme="minorHAnsi" w:cstheme="minorHAnsi"/>
          <w:szCs w:val="24"/>
          <w:lang w:val="uk-UA"/>
        </w:rPr>
        <w:t xml:space="preserve"> за статутом</w:t>
      </w:r>
      <w:r w:rsidRPr="007C6230">
        <w:rPr>
          <w:rFonts w:asciiTheme="minorHAnsi" w:hAnsiTheme="minorHAnsi" w:cstheme="minorHAnsi"/>
          <w:szCs w:val="24"/>
        </w:rPr>
        <w:t xml:space="preserve">. Підписи </w:t>
      </w:r>
      <w:r>
        <w:rPr>
          <w:rFonts w:asciiTheme="minorHAnsi" w:hAnsiTheme="minorHAnsi" w:cstheme="minorHAnsi"/>
          <w:szCs w:val="24"/>
          <w:lang w:val="uk-UA"/>
        </w:rPr>
        <w:t>на довіреності</w:t>
      </w:r>
      <w:r w:rsidRPr="007C6230">
        <w:rPr>
          <w:rFonts w:asciiTheme="minorHAnsi" w:hAnsiTheme="minorHAnsi" w:cstheme="minorHAnsi"/>
          <w:szCs w:val="24"/>
        </w:rPr>
        <w:t xml:space="preserve"> не </w:t>
      </w:r>
      <w:r>
        <w:rPr>
          <w:rFonts w:asciiTheme="minorHAnsi" w:hAnsiTheme="minorHAnsi" w:cstheme="minorHAnsi"/>
          <w:szCs w:val="24"/>
          <w:lang w:val="uk-UA"/>
        </w:rPr>
        <w:t>повинні</w:t>
      </w:r>
      <w:r w:rsidRPr="007C6230">
        <w:rPr>
          <w:rFonts w:asciiTheme="minorHAnsi" w:hAnsiTheme="minorHAnsi" w:cstheme="minorHAnsi"/>
          <w:szCs w:val="24"/>
        </w:rPr>
        <w:t xml:space="preserve"> бути </w:t>
      </w:r>
      <w:r w:rsidR="00C23D92">
        <w:rPr>
          <w:rFonts w:asciiTheme="minorHAnsi" w:hAnsiTheme="minorHAnsi" w:cstheme="minorHAnsi"/>
          <w:szCs w:val="24"/>
          <w:lang w:val="uk-UA"/>
        </w:rPr>
        <w:t>нотаріально</w:t>
      </w:r>
      <w:r w:rsidRPr="007C623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  <w:lang w:val="uk-UA"/>
        </w:rPr>
        <w:t>засвідчені</w:t>
      </w:r>
      <w:r w:rsidRPr="007C6230">
        <w:rPr>
          <w:rFonts w:asciiTheme="minorHAnsi" w:hAnsiTheme="minorHAnsi" w:cstheme="minorHAnsi"/>
          <w:szCs w:val="24"/>
        </w:rPr>
        <w:t>.</w:t>
      </w:r>
    </w:p>
    <w:p w:rsidR="005D4979" w:rsidRPr="005920F6" w:rsidRDefault="005D4979" w:rsidP="00DD4C37">
      <w:pPr>
        <w:spacing w:after="0"/>
        <w:ind w:firstLine="360"/>
        <w:jc w:val="both"/>
        <w:rPr>
          <w:rFonts w:asciiTheme="minorHAnsi" w:hAnsiTheme="minorHAnsi" w:cstheme="minorHAnsi"/>
          <w:szCs w:val="24"/>
        </w:rPr>
      </w:pPr>
    </w:p>
    <w:p w:rsidR="00592469" w:rsidRPr="005920F6" w:rsidRDefault="00AF742A" w:rsidP="005D4979">
      <w:pPr>
        <w:pStyle w:val="2"/>
        <w:numPr>
          <w:ilvl w:val="1"/>
          <w:numId w:val="33"/>
        </w:numPr>
        <w:ind w:left="731" w:hanging="374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  <w:lang w:val="uk-UA"/>
        </w:rPr>
        <w:t xml:space="preserve"> </w:t>
      </w:r>
      <w:r w:rsidR="007C6230">
        <w:rPr>
          <w:rFonts w:asciiTheme="minorHAnsi" w:hAnsiTheme="minorHAnsi" w:cstheme="minorHAnsi"/>
          <w:bCs w:val="0"/>
          <w:lang w:val="uk-UA"/>
        </w:rPr>
        <w:t>Обов’язкові додатки</w:t>
      </w:r>
    </w:p>
    <w:p w:rsidR="000A575A" w:rsidRPr="005920F6" w:rsidRDefault="00C3750A" w:rsidP="00DD4C37">
      <w:pPr>
        <w:numPr>
          <w:ilvl w:val="2"/>
          <w:numId w:val="33"/>
        </w:numPr>
        <w:spacing w:before="240"/>
        <w:ind w:left="1276" w:right="-142" w:hanging="567"/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  <w:lang w:val="uk-UA"/>
        </w:rPr>
        <w:t>Додатки до заявки</w:t>
      </w:r>
    </w:p>
    <w:p w:rsidR="000A575A" w:rsidRPr="005920F6" w:rsidRDefault="00C3750A" w:rsidP="001A6AC4">
      <w:pPr>
        <w:spacing w:after="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  <w:lang w:val="uk-UA"/>
        </w:rPr>
        <w:t>Додаток №</w:t>
      </w:r>
      <w:r w:rsidR="000A575A" w:rsidRPr="005920F6">
        <w:rPr>
          <w:rFonts w:asciiTheme="minorHAnsi" w:hAnsiTheme="minorHAnsi" w:cstheme="minorHAnsi"/>
          <w:b/>
          <w:szCs w:val="24"/>
        </w:rPr>
        <w:t xml:space="preserve"> 1 </w:t>
      </w:r>
      <w:r>
        <w:rPr>
          <w:rFonts w:asciiTheme="minorHAnsi" w:hAnsiTheme="minorHAnsi" w:cstheme="minorHAnsi"/>
          <w:b/>
          <w:szCs w:val="24"/>
          <w:lang w:val="uk-UA"/>
        </w:rPr>
        <w:t>Детальний бюджет проекту</w:t>
      </w:r>
      <w:r w:rsidR="000A575A" w:rsidRPr="005920F6">
        <w:rPr>
          <w:rFonts w:asciiTheme="minorHAnsi" w:hAnsiTheme="minorHAnsi" w:cstheme="minorHAnsi"/>
          <w:b/>
          <w:szCs w:val="24"/>
        </w:rPr>
        <w:t xml:space="preserve"> – </w:t>
      </w:r>
      <w:r>
        <w:rPr>
          <w:rFonts w:asciiTheme="minorHAnsi" w:hAnsiTheme="minorHAnsi" w:cstheme="minorHAnsi"/>
          <w:b/>
          <w:i/>
          <w:szCs w:val="24"/>
          <w:lang w:val="uk-UA"/>
        </w:rPr>
        <w:t xml:space="preserve">подається </w:t>
      </w:r>
      <w:r>
        <w:rPr>
          <w:rFonts w:asciiTheme="minorHAnsi" w:hAnsiTheme="minorHAnsi" w:cstheme="minorHAnsi"/>
          <w:b/>
          <w:i/>
          <w:szCs w:val="24"/>
        </w:rPr>
        <w:t>1 оригінальний примірник</w:t>
      </w:r>
      <w:r w:rsidR="00A471C9">
        <w:rPr>
          <w:rFonts w:asciiTheme="minorHAnsi" w:hAnsiTheme="minorHAnsi" w:cstheme="minorHAnsi"/>
          <w:b/>
          <w:i/>
          <w:szCs w:val="24"/>
          <w:lang w:val="uk-UA"/>
        </w:rPr>
        <w:t xml:space="preserve"> і варіант в електронній версії </w:t>
      </w:r>
      <w:r w:rsidR="00DD4C37" w:rsidRPr="005920F6">
        <w:rPr>
          <w:rFonts w:asciiTheme="minorHAnsi" w:hAnsiTheme="minorHAnsi" w:cstheme="minorHAnsi"/>
          <w:b/>
          <w:i/>
          <w:szCs w:val="24"/>
        </w:rPr>
        <w:t>(</w:t>
      </w:r>
      <w:r>
        <w:rPr>
          <w:rFonts w:asciiTheme="minorHAnsi" w:hAnsiTheme="minorHAnsi" w:cstheme="minorHAnsi"/>
          <w:b/>
          <w:i/>
          <w:szCs w:val="24"/>
          <w:lang w:val="uk-UA"/>
        </w:rPr>
        <w:t>у форматі</w:t>
      </w:r>
      <w:r w:rsidR="00DD4C37" w:rsidRPr="005920F6">
        <w:rPr>
          <w:rFonts w:asciiTheme="minorHAnsi" w:hAnsiTheme="minorHAnsi" w:cstheme="minorHAnsi"/>
          <w:b/>
          <w:i/>
          <w:szCs w:val="24"/>
        </w:rPr>
        <w:t xml:space="preserve"> MS Excel </w:t>
      </w:r>
      <w:r>
        <w:rPr>
          <w:rFonts w:asciiTheme="minorHAnsi" w:hAnsiTheme="minorHAnsi" w:cstheme="minorHAnsi"/>
          <w:b/>
          <w:i/>
          <w:szCs w:val="24"/>
          <w:lang w:val="uk-UA"/>
        </w:rPr>
        <w:t>без підписів</w:t>
      </w:r>
      <w:r w:rsidR="00DD4C37" w:rsidRPr="005920F6">
        <w:rPr>
          <w:rFonts w:asciiTheme="minorHAnsi" w:hAnsiTheme="minorHAnsi" w:cstheme="minorHAnsi"/>
          <w:b/>
          <w:i/>
          <w:szCs w:val="24"/>
        </w:rPr>
        <w:t>)</w:t>
      </w:r>
    </w:p>
    <w:p w:rsidR="00C3750A" w:rsidRPr="00C3750A" w:rsidRDefault="00C3750A" w:rsidP="00DD4C37">
      <w:pPr>
        <w:spacing w:before="120" w:after="0"/>
        <w:ind w:firstLine="357"/>
        <w:jc w:val="both"/>
        <w:rPr>
          <w:rFonts w:asciiTheme="minorHAnsi" w:hAnsiTheme="minorHAnsi" w:cstheme="minorHAnsi"/>
          <w:szCs w:val="24"/>
          <w:lang w:val="uk-UA"/>
        </w:rPr>
      </w:pPr>
      <w:r w:rsidRPr="002A4408">
        <w:rPr>
          <w:rFonts w:asciiTheme="minorHAnsi" w:hAnsiTheme="minorHAnsi" w:cstheme="minorHAnsi"/>
          <w:szCs w:val="24"/>
          <w:lang w:val="uk-UA"/>
        </w:rPr>
        <w:t xml:space="preserve">У цьому необхідному додатку заявник подає детальний бюджет проекту на бланку, який </w:t>
      </w:r>
      <w:r w:rsidR="00E945BA">
        <w:rPr>
          <w:rFonts w:asciiTheme="minorHAnsi" w:hAnsiTheme="minorHAnsi" w:cstheme="minorHAnsi"/>
          <w:szCs w:val="24"/>
          <w:lang w:val="uk-UA"/>
        </w:rPr>
        <w:t>міститься в</w:t>
      </w:r>
      <w:r w:rsidR="00814A93">
        <w:rPr>
          <w:rFonts w:asciiTheme="minorHAnsi" w:hAnsiTheme="minorHAnsi" w:cstheme="minorHAnsi"/>
          <w:szCs w:val="24"/>
          <w:lang w:val="uk-UA"/>
        </w:rPr>
        <w:t xml:space="preserve"> додат</w:t>
      </w:r>
      <w:bookmarkStart w:id="1" w:name="_GoBack"/>
      <w:bookmarkEnd w:id="1"/>
      <w:r w:rsidRPr="002A4408">
        <w:rPr>
          <w:rFonts w:asciiTheme="minorHAnsi" w:hAnsiTheme="minorHAnsi" w:cstheme="minorHAnsi"/>
          <w:szCs w:val="24"/>
          <w:lang w:val="uk-UA"/>
        </w:rPr>
        <w:t>к</w:t>
      </w:r>
      <w:r w:rsidR="00E945BA">
        <w:rPr>
          <w:rFonts w:asciiTheme="minorHAnsi" w:hAnsiTheme="minorHAnsi" w:cstheme="minorHAnsi"/>
          <w:szCs w:val="24"/>
          <w:lang w:val="uk-UA"/>
        </w:rPr>
        <w:t>у</w:t>
      </w:r>
      <w:r w:rsidRPr="002A4408">
        <w:rPr>
          <w:rFonts w:asciiTheme="minorHAnsi" w:hAnsiTheme="minorHAnsi" w:cstheme="minorHAnsi"/>
          <w:szCs w:val="24"/>
          <w:lang w:val="uk-UA"/>
        </w:rPr>
        <w:t xml:space="preserve"> № </w:t>
      </w:r>
      <w:r w:rsidR="002A4408" w:rsidRPr="002A4408">
        <w:rPr>
          <w:rFonts w:asciiTheme="minorHAnsi" w:hAnsiTheme="minorHAnsi" w:cstheme="minorHAnsi"/>
          <w:szCs w:val="24"/>
        </w:rPr>
        <w:t>2</w:t>
      </w:r>
      <w:r w:rsidRPr="002A4408">
        <w:rPr>
          <w:rFonts w:asciiTheme="minorHAnsi" w:hAnsiTheme="minorHAnsi" w:cstheme="minorHAnsi"/>
          <w:szCs w:val="24"/>
          <w:lang w:val="uk-UA"/>
        </w:rPr>
        <w:t xml:space="preserve"> конкурсу.</w:t>
      </w:r>
      <w:r>
        <w:rPr>
          <w:rFonts w:asciiTheme="minorHAnsi" w:hAnsiTheme="minorHAnsi" w:cstheme="minorHAnsi"/>
          <w:szCs w:val="24"/>
          <w:lang w:val="uk-UA"/>
        </w:rPr>
        <w:t xml:space="preserve"> </w:t>
      </w:r>
      <w:r w:rsidR="00E945BA">
        <w:rPr>
          <w:rFonts w:asciiTheme="minorHAnsi" w:hAnsiTheme="minorHAnsi" w:cstheme="minorHAnsi"/>
          <w:szCs w:val="24"/>
          <w:lang w:val="uk-UA"/>
        </w:rPr>
        <w:t>В</w:t>
      </w:r>
      <w:r>
        <w:rPr>
          <w:rFonts w:asciiTheme="minorHAnsi" w:hAnsiTheme="minorHAnsi" w:cstheme="minorHAnsi"/>
          <w:szCs w:val="24"/>
          <w:lang w:val="uk-UA"/>
        </w:rPr>
        <w:t>итрат в бюджеті вказуються з точністю до двох десятих. Суми витрат, наведені в заявці повинні відповідати сумам витрат, вказаним у детальному бюджеті.</w:t>
      </w:r>
    </w:p>
    <w:p w:rsidR="00707968" w:rsidRDefault="00707968" w:rsidP="00DD4C37">
      <w:pPr>
        <w:spacing w:before="120" w:after="0"/>
        <w:ind w:firstLine="357"/>
        <w:jc w:val="both"/>
        <w:rPr>
          <w:rFonts w:asciiTheme="minorHAnsi" w:hAnsiTheme="minorHAnsi" w:cstheme="minorHAnsi"/>
          <w:szCs w:val="24"/>
          <w:lang w:val="uk-UA"/>
        </w:rPr>
      </w:pPr>
      <w:r>
        <w:rPr>
          <w:rFonts w:asciiTheme="minorHAnsi" w:hAnsiTheme="minorHAnsi" w:cstheme="minorHAnsi"/>
          <w:szCs w:val="24"/>
          <w:lang w:val="uk-UA"/>
        </w:rPr>
        <w:t>Якщо заявник не є платником ПДВ, він повинен планувати в межах проекту (в заявці і в детальному бюджеті) витрати в сумах з ПДВ</w:t>
      </w:r>
      <w:r w:rsidR="000A575A" w:rsidRPr="005920F6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  <w:lang w:val="uk-UA"/>
        </w:rPr>
        <w:t xml:space="preserve"> Якщо заявник є платником ПДВ, він повинен планувати в межах проекту витрати без ПДВ і не вказує ПДВ у переліку </w:t>
      </w:r>
      <w:r w:rsidR="00E945BA">
        <w:rPr>
          <w:rFonts w:asciiTheme="minorHAnsi" w:hAnsiTheme="minorHAnsi" w:cstheme="minorHAnsi"/>
          <w:szCs w:val="24"/>
          <w:lang w:val="uk-UA"/>
        </w:rPr>
        <w:t>неприйнятних</w:t>
      </w:r>
      <w:r>
        <w:rPr>
          <w:rFonts w:asciiTheme="minorHAnsi" w:hAnsiTheme="minorHAnsi" w:cstheme="minorHAnsi"/>
          <w:szCs w:val="24"/>
          <w:lang w:val="uk-UA"/>
        </w:rPr>
        <w:t xml:space="preserve"> </w:t>
      </w:r>
      <w:r w:rsidR="00E945BA">
        <w:rPr>
          <w:rFonts w:asciiTheme="minorHAnsi" w:hAnsiTheme="minorHAnsi" w:cstheme="minorHAnsi"/>
          <w:szCs w:val="24"/>
          <w:lang w:val="uk-UA"/>
        </w:rPr>
        <w:t>витрат</w:t>
      </w:r>
      <w:r>
        <w:rPr>
          <w:rFonts w:asciiTheme="minorHAnsi" w:hAnsiTheme="minorHAnsi" w:cstheme="minorHAnsi"/>
          <w:szCs w:val="24"/>
          <w:lang w:val="uk-UA"/>
        </w:rPr>
        <w:t>.</w:t>
      </w:r>
    </w:p>
    <w:p w:rsidR="00707968" w:rsidRDefault="00E945BA" w:rsidP="00DD4C37">
      <w:pPr>
        <w:spacing w:before="120" w:after="0"/>
        <w:ind w:firstLine="357"/>
        <w:jc w:val="both"/>
        <w:rPr>
          <w:rFonts w:asciiTheme="minorHAnsi" w:hAnsiTheme="minorHAnsi" w:cstheme="minorHAnsi"/>
          <w:szCs w:val="24"/>
          <w:lang w:val="uk-UA"/>
        </w:rPr>
      </w:pPr>
      <w:r>
        <w:rPr>
          <w:rFonts w:asciiTheme="minorHAnsi" w:hAnsiTheme="minorHAnsi" w:cstheme="minorHAnsi"/>
          <w:szCs w:val="24"/>
          <w:u w:val="single"/>
          <w:lang w:val="uk-UA"/>
        </w:rPr>
        <w:t>Заявник</w:t>
      </w:r>
      <w:r w:rsidR="00707968" w:rsidRPr="00707968">
        <w:rPr>
          <w:rFonts w:asciiTheme="minorHAnsi" w:hAnsiTheme="minorHAnsi" w:cstheme="minorHAnsi"/>
          <w:szCs w:val="24"/>
          <w:u w:val="single"/>
          <w:lang w:val="uk-UA"/>
        </w:rPr>
        <w:t xml:space="preserve"> повинен запланувати реальні й </w:t>
      </w:r>
      <w:r w:rsidR="00AA31BA">
        <w:rPr>
          <w:rFonts w:asciiTheme="minorHAnsi" w:hAnsiTheme="minorHAnsi" w:cstheme="minorHAnsi"/>
          <w:szCs w:val="24"/>
          <w:u w:val="single"/>
          <w:lang w:val="uk-UA"/>
        </w:rPr>
        <w:t>необхідні</w:t>
      </w:r>
      <w:r w:rsidR="00707968" w:rsidRPr="00707968">
        <w:rPr>
          <w:rFonts w:asciiTheme="minorHAnsi" w:hAnsiTheme="minorHAnsi" w:cstheme="minorHAnsi"/>
          <w:szCs w:val="24"/>
          <w:u w:val="single"/>
          <w:lang w:val="uk-UA"/>
        </w:rPr>
        <w:t xml:space="preserve"> витрати, що </w:t>
      </w:r>
      <w:r w:rsidR="00AA31BA">
        <w:rPr>
          <w:rFonts w:asciiTheme="minorHAnsi" w:hAnsiTheme="minorHAnsi" w:cstheme="minorHAnsi"/>
          <w:szCs w:val="24"/>
          <w:u w:val="single"/>
          <w:lang w:val="uk-UA"/>
        </w:rPr>
        <w:t>потрібні</w:t>
      </w:r>
      <w:r w:rsidR="00707968" w:rsidRPr="00707968">
        <w:rPr>
          <w:rFonts w:asciiTheme="minorHAnsi" w:hAnsiTheme="minorHAnsi" w:cstheme="minorHAnsi"/>
          <w:szCs w:val="24"/>
          <w:u w:val="single"/>
          <w:lang w:val="uk-UA"/>
        </w:rPr>
        <w:t xml:space="preserve"> для реалізації проекту</w:t>
      </w:r>
      <w:r w:rsidR="00707968">
        <w:rPr>
          <w:rFonts w:asciiTheme="minorHAnsi" w:hAnsiTheme="minorHAnsi" w:cstheme="minorHAnsi"/>
          <w:szCs w:val="24"/>
          <w:lang w:val="uk-UA"/>
        </w:rPr>
        <w:t>.</w:t>
      </w:r>
    </w:p>
    <w:p w:rsidR="00DD4C37" w:rsidRPr="005920F6" w:rsidRDefault="00DD4C37" w:rsidP="00FA2EAB">
      <w:pPr>
        <w:spacing w:after="0"/>
        <w:ind w:right="-142"/>
        <w:jc w:val="both"/>
        <w:rPr>
          <w:rFonts w:asciiTheme="minorHAnsi" w:hAnsiTheme="minorHAnsi" w:cstheme="minorHAnsi"/>
          <w:szCs w:val="24"/>
        </w:rPr>
      </w:pPr>
    </w:p>
    <w:p w:rsidR="00EB241E" w:rsidRPr="005920F6" w:rsidRDefault="00AF742A" w:rsidP="005D4979">
      <w:pPr>
        <w:pStyle w:val="2"/>
        <w:numPr>
          <w:ilvl w:val="1"/>
          <w:numId w:val="33"/>
        </w:numPr>
        <w:ind w:left="731" w:hanging="374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  <w:lang w:val="uk-UA"/>
        </w:rPr>
        <w:t xml:space="preserve"> </w:t>
      </w:r>
      <w:r w:rsidR="00C3750A">
        <w:rPr>
          <w:rFonts w:asciiTheme="minorHAnsi" w:hAnsiTheme="minorHAnsi" w:cstheme="minorHAnsi"/>
          <w:bCs w:val="0"/>
          <w:lang w:val="uk-UA"/>
        </w:rPr>
        <w:t>Подання заявки</w:t>
      </w:r>
    </w:p>
    <w:p w:rsidR="00707968" w:rsidRDefault="00707968" w:rsidP="001A6AC4">
      <w:pPr>
        <w:spacing w:after="0"/>
        <w:ind w:firstLine="284"/>
        <w:jc w:val="both"/>
        <w:rPr>
          <w:rFonts w:asciiTheme="minorHAnsi" w:hAnsiTheme="minorHAnsi" w:cstheme="minorHAnsi"/>
          <w:szCs w:val="24"/>
          <w:lang w:val="uk-UA"/>
        </w:rPr>
      </w:pPr>
      <w:r>
        <w:rPr>
          <w:rFonts w:asciiTheme="minorHAnsi" w:hAnsiTheme="minorHAnsi" w:cstheme="minorHAnsi"/>
          <w:szCs w:val="24"/>
          <w:lang w:val="uk-UA"/>
        </w:rPr>
        <w:t>Заявка повинна бути подана у письмовій формі на передбаченому для цього бланку й містити всі необхідні додатки.</w:t>
      </w:r>
    </w:p>
    <w:p w:rsidR="00CB3CA7" w:rsidRDefault="00707968" w:rsidP="001A6AC4">
      <w:pPr>
        <w:spacing w:after="0"/>
        <w:ind w:firstLine="284"/>
        <w:jc w:val="both"/>
        <w:rPr>
          <w:rFonts w:asciiTheme="minorHAnsi" w:hAnsiTheme="minorHAnsi" w:cstheme="minorHAnsi"/>
          <w:szCs w:val="24"/>
          <w:lang w:val="uk-UA"/>
        </w:rPr>
      </w:pPr>
      <w:r>
        <w:rPr>
          <w:rFonts w:asciiTheme="minorHAnsi" w:hAnsiTheme="minorHAnsi" w:cstheme="minorHAnsi"/>
          <w:szCs w:val="24"/>
          <w:lang w:val="uk-UA"/>
        </w:rPr>
        <w:t xml:space="preserve">Заявку на малий грант слід надіслати </w:t>
      </w:r>
      <w:r w:rsidRPr="00707968">
        <w:rPr>
          <w:rFonts w:asciiTheme="minorHAnsi" w:hAnsiTheme="minorHAnsi" w:cstheme="minorHAnsi"/>
          <w:b/>
          <w:szCs w:val="24"/>
          <w:lang w:val="uk-UA"/>
        </w:rPr>
        <w:t>поштою або доставити особисто</w:t>
      </w:r>
      <w:r>
        <w:rPr>
          <w:rFonts w:asciiTheme="minorHAnsi" w:hAnsiTheme="minorHAnsi" w:cstheme="minorHAnsi"/>
          <w:szCs w:val="24"/>
          <w:lang w:val="uk-UA"/>
        </w:rPr>
        <w:t xml:space="preserve"> не пізніше ніж </w:t>
      </w:r>
      <w:r w:rsidRPr="00707968">
        <w:rPr>
          <w:rFonts w:asciiTheme="minorHAnsi" w:hAnsiTheme="minorHAnsi" w:cstheme="minorHAnsi"/>
          <w:b/>
          <w:szCs w:val="24"/>
          <w:lang w:val="uk-UA"/>
        </w:rPr>
        <w:t>до 30.09.2019 р. на адресу донора</w:t>
      </w:r>
      <w:r>
        <w:rPr>
          <w:rFonts w:asciiTheme="minorHAnsi" w:hAnsiTheme="minorHAnsi" w:cstheme="minorHAnsi"/>
          <w:szCs w:val="24"/>
          <w:lang w:val="uk-UA"/>
        </w:rPr>
        <w:t>:</w:t>
      </w:r>
    </w:p>
    <w:p w:rsidR="008038A1" w:rsidRPr="00707968" w:rsidRDefault="008038A1" w:rsidP="001A6AC4">
      <w:pPr>
        <w:spacing w:after="0"/>
        <w:ind w:firstLine="284"/>
        <w:jc w:val="both"/>
        <w:rPr>
          <w:rFonts w:asciiTheme="minorHAnsi" w:hAnsiTheme="minorHAnsi" w:cstheme="minorHAnsi"/>
          <w:szCs w:val="24"/>
          <w:lang w:val="uk-UA"/>
        </w:rPr>
      </w:pPr>
    </w:p>
    <w:p w:rsidR="00B831F4" w:rsidRPr="008038A1" w:rsidRDefault="00707968" w:rsidP="008038A1">
      <w:pPr>
        <w:spacing w:after="0"/>
        <w:ind w:firstLine="284"/>
        <w:jc w:val="both"/>
        <w:rPr>
          <w:rFonts w:asciiTheme="minorHAnsi" w:hAnsiTheme="minorHAnsi" w:cstheme="minorHAnsi"/>
          <w:szCs w:val="24"/>
          <w:lang w:val="uk-UA"/>
        </w:rPr>
      </w:pPr>
      <w:r>
        <w:rPr>
          <w:rFonts w:asciiTheme="minorHAnsi" w:hAnsiTheme="minorHAnsi" w:cstheme="minorHAnsi"/>
          <w:szCs w:val="24"/>
          <w:lang w:val="uk-UA"/>
        </w:rPr>
        <w:t>КУ «Агенція розвитку Ужгорода»</w:t>
      </w:r>
    </w:p>
    <w:p w:rsidR="00BE51E0" w:rsidRPr="008038A1" w:rsidRDefault="00BE51E0" w:rsidP="008038A1">
      <w:pPr>
        <w:spacing w:after="0"/>
        <w:ind w:firstLine="284"/>
        <w:jc w:val="both"/>
        <w:rPr>
          <w:rFonts w:asciiTheme="minorHAnsi" w:hAnsiTheme="minorHAnsi" w:cstheme="minorHAnsi"/>
          <w:szCs w:val="24"/>
          <w:lang w:val="uk-UA"/>
        </w:rPr>
      </w:pPr>
      <w:r w:rsidRPr="008038A1">
        <w:rPr>
          <w:rFonts w:asciiTheme="minorHAnsi" w:hAnsiTheme="minorHAnsi" w:cstheme="minorHAnsi"/>
          <w:szCs w:val="24"/>
          <w:lang w:val="uk-UA"/>
        </w:rPr>
        <w:t>кабінет 342</w:t>
      </w:r>
    </w:p>
    <w:p w:rsidR="00B831F4" w:rsidRPr="008038A1" w:rsidRDefault="00BE51E0" w:rsidP="008038A1">
      <w:pPr>
        <w:spacing w:after="0"/>
        <w:ind w:firstLine="284"/>
        <w:jc w:val="both"/>
        <w:rPr>
          <w:rFonts w:asciiTheme="minorHAnsi" w:hAnsiTheme="minorHAnsi" w:cstheme="minorHAnsi"/>
          <w:szCs w:val="24"/>
          <w:lang w:val="uk-UA"/>
        </w:rPr>
      </w:pPr>
      <w:proofErr w:type="spellStart"/>
      <w:r w:rsidRPr="008038A1">
        <w:rPr>
          <w:rFonts w:asciiTheme="minorHAnsi" w:hAnsiTheme="minorHAnsi" w:cstheme="minorHAnsi"/>
          <w:szCs w:val="24"/>
          <w:lang w:val="uk-UA"/>
        </w:rPr>
        <w:t>пл.</w:t>
      </w:r>
      <w:r w:rsidR="00707968" w:rsidRPr="008038A1">
        <w:rPr>
          <w:rFonts w:asciiTheme="minorHAnsi" w:hAnsiTheme="minorHAnsi" w:cstheme="minorHAnsi"/>
          <w:szCs w:val="24"/>
          <w:lang w:val="uk-UA"/>
        </w:rPr>
        <w:t>Поштова</w:t>
      </w:r>
      <w:proofErr w:type="spellEnd"/>
      <w:r w:rsidR="00707968" w:rsidRPr="008038A1">
        <w:rPr>
          <w:rFonts w:asciiTheme="minorHAnsi" w:hAnsiTheme="minorHAnsi" w:cstheme="minorHAnsi"/>
          <w:szCs w:val="24"/>
          <w:lang w:val="uk-UA"/>
        </w:rPr>
        <w:t>, 3</w:t>
      </w:r>
    </w:p>
    <w:p w:rsidR="00B831F4" w:rsidRPr="00707968" w:rsidRDefault="00B831F4" w:rsidP="008038A1">
      <w:pPr>
        <w:spacing w:after="0"/>
        <w:ind w:firstLine="284"/>
        <w:jc w:val="both"/>
        <w:rPr>
          <w:rFonts w:asciiTheme="minorHAnsi" w:hAnsiTheme="minorHAnsi" w:cstheme="minorHAnsi"/>
          <w:szCs w:val="24"/>
          <w:lang w:val="uk-UA"/>
        </w:rPr>
      </w:pPr>
      <w:r w:rsidRPr="008038A1">
        <w:rPr>
          <w:rFonts w:asciiTheme="minorHAnsi" w:hAnsiTheme="minorHAnsi" w:cstheme="minorHAnsi"/>
          <w:szCs w:val="24"/>
          <w:lang w:val="uk-UA"/>
        </w:rPr>
        <w:t xml:space="preserve">88000 </w:t>
      </w:r>
      <w:r w:rsidR="00707968" w:rsidRPr="008038A1">
        <w:rPr>
          <w:rFonts w:asciiTheme="minorHAnsi" w:hAnsiTheme="minorHAnsi" w:cstheme="minorHAnsi"/>
          <w:szCs w:val="24"/>
          <w:lang w:val="uk-UA"/>
        </w:rPr>
        <w:t>Ужгород</w:t>
      </w:r>
    </w:p>
    <w:p w:rsidR="00B831F4" w:rsidRDefault="00B831F4" w:rsidP="00B831F4">
      <w:pPr>
        <w:spacing w:before="120" w:after="0"/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CB3CA7" w:rsidRPr="00BE51E0" w:rsidRDefault="00707968" w:rsidP="00BE51E0">
      <w:pPr>
        <w:spacing w:after="0" w:line="240" w:lineRule="auto"/>
        <w:jc w:val="both"/>
        <w:rPr>
          <w:rFonts w:cs="Calibri"/>
          <w:b/>
          <w:szCs w:val="24"/>
          <w:u w:val="single"/>
          <w:lang w:val="uk-UA"/>
        </w:rPr>
      </w:pPr>
      <w:r>
        <w:rPr>
          <w:rFonts w:asciiTheme="minorHAnsi" w:hAnsiTheme="minorHAnsi" w:cstheme="minorHAnsi"/>
          <w:b/>
          <w:szCs w:val="24"/>
          <w:u w:val="single"/>
          <w:lang w:val="uk-UA"/>
        </w:rPr>
        <w:t>та електронним шляхом</w:t>
      </w:r>
      <w:r w:rsidR="00B831F4" w:rsidRPr="00B831F4">
        <w:rPr>
          <w:rFonts w:asciiTheme="minorHAnsi" w:hAnsiTheme="minorHAnsi" w:cstheme="minorHAnsi"/>
          <w:szCs w:val="24"/>
        </w:rPr>
        <w:t xml:space="preserve"> </w:t>
      </w:r>
      <w:r w:rsidR="00A471C9">
        <w:rPr>
          <w:rFonts w:asciiTheme="minorHAnsi" w:hAnsiTheme="minorHAnsi" w:cstheme="minorHAnsi"/>
          <w:szCs w:val="24"/>
          <w:lang w:val="uk-UA"/>
        </w:rPr>
        <w:t>до</w:t>
      </w:r>
      <w:r w:rsidR="00B831F4" w:rsidRPr="00B831F4">
        <w:rPr>
          <w:rFonts w:asciiTheme="minorHAnsi" w:hAnsiTheme="minorHAnsi" w:cstheme="minorHAnsi"/>
          <w:szCs w:val="24"/>
        </w:rPr>
        <w:t xml:space="preserve"> </w:t>
      </w:r>
      <w:r w:rsidR="00B831F4" w:rsidRPr="00B831F4">
        <w:rPr>
          <w:rFonts w:asciiTheme="minorHAnsi" w:hAnsiTheme="minorHAnsi" w:cstheme="minorHAnsi"/>
          <w:b/>
          <w:szCs w:val="24"/>
        </w:rPr>
        <w:t>30.</w:t>
      </w:r>
      <w:r>
        <w:rPr>
          <w:rFonts w:asciiTheme="minorHAnsi" w:hAnsiTheme="minorHAnsi" w:cstheme="minorHAnsi"/>
          <w:b/>
          <w:szCs w:val="24"/>
          <w:lang w:val="uk-UA"/>
        </w:rPr>
        <w:t>0</w:t>
      </w:r>
      <w:r w:rsidR="00B831F4" w:rsidRPr="00B831F4">
        <w:rPr>
          <w:rFonts w:asciiTheme="minorHAnsi" w:hAnsiTheme="minorHAnsi" w:cstheme="minorHAnsi"/>
          <w:b/>
          <w:szCs w:val="24"/>
        </w:rPr>
        <w:t>9.2019</w:t>
      </w:r>
      <w:r w:rsidR="00B831F4" w:rsidRPr="00B831F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  <w:lang w:val="uk-UA"/>
        </w:rPr>
        <w:t>р. на електронну адресу</w:t>
      </w:r>
      <w:r w:rsidR="00B831F4" w:rsidRPr="00B831F4">
        <w:rPr>
          <w:rFonts w:asciiTheme="minorHAnsi" w:hAnsiTheme="minorHAnsi" w:cstheme="minorHAnsi"/>
          <w:szCs w:val="24"/>
        </w:rPr>
        <w:t xml:space="preserve"> </w:t>
      </w:r>
      <w:r w:rsidR="00BE51E0">
        <w:rPr>
          <w:rFonts w:cs="Calibri"/>
          <w:szCs w:val="24"/>
          <w:lang w:val="uk-UA"/>
        </w:rPr>
        <w:t>адресу</w:t>
      </w:r>
      <w:r w:rsidR="00BE51E0" w:rsidRPr="008129B6">
        <w:rPr>
          <w:rFonts w:cs="Calibri"/>
          <w:szCs w:val="24"/>
        </w:rPr>
        <w:t xml:space="preserve"> </w:t>
      </w:r>
      <w:hyperlink r:id="rId9" w:history="1">
        <w:r w:rsidR="00BE51E0" w:rsidRPr="008C22A3">
          <w:rPr>
            <w:b/>
            <w:u w:val="single"/>
            <w:lang w:val="uk-UA"/>
          </w:rPr>
          <w:t>vyzva2019@arr.sk</w:t>
        </w:r>
      </w:hyperlink>
      <w:r w:rsidR="00BE51E0" w:rsidRPr="008C22A3">
        <w:rPr>
          <w:b/>
          <w:u w:val="single"/>
          <w:lang w:val="uk-UA"/>
        </w:rPr>
        <w:t>.</w:t>
      </w:r>
      <w:r w:rsidR="00BE51E0">
        <w:rPr>
          <w:b/>
          <w:u w:val="single"/>
          <w:lang w:val="uk-UA"/>
        </w:rPr>
        <w:t xml:space="preserve"> </w:t>
      </w:r>
      <w:r w:rsidR="00BE51E0" w:rsidRPr="008C22A3">
        <w:t>та</w:t>
      </w:r>
      <w:r w:rsidR="00BE51E0" w:rsidRPr="008C22A3">
        <w:rPr>
          <w:b/>
          <w:u w:val="single"/>
        </w:rPr>
        <w:t xml:space="preserve"> </w:t>
      </w:r>
      <w:r w:rsidR="00BE51E0">
        <w:rPr>
          <w:b/>
          <w:u w:val="single"/>
          <w:lang w:val="uk-UA"/>
        </w:rPr>
        <w:t xml:space="preserve"> </w:t>
      </w:r>
      <w:r w:rsidR="00BE51E0" w:rsidRPr="008C22A3">
        <w:rPr>
          <w:b/>
          <w:u w:val="single"/>
          <w:lang w:val="uk-UA"/>
        </w:rPr>
        <w:t>info@uzhdevagency.org</w:t>
      </w:r>
    </w:p>
    <w:p w:rsidR="00165B25" w:rsidRPr="005920F6" w:rsidRDefault="00165B25" w:rsidP="00165B25">
      <w:pPr>
        <w:spacing w:after="0"/>
        <w:ind w:left="993"/>
        <w:jc w:val="both"/>
        <w:rPr>
          <w:rFonts w:asciiTheme="minorHAnsi" w:hAnsiTheme="minorHAnsi" w:cstheme="minorHAnsi"/>
          <w:szCs w:val="24"/>
        </w:rPr>
      </w:pPr>
    </w:p>
    <w:p w:rsidR="008F692A" w:rsidRPr="005920F6" w:rsidRDefault="00AF742A" w:rsidP="00DD4C37">
      <w:pPr>
        <w:pStyle w:val="2"/>
        <w:numPr>
          <w:ilvl w:val="1"/>
          <w:numId w:val="33"/>
        </w:numPr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Cs w:val="0"/>
          <w:lang w:val="uk-UA"/>
        </w:rPr>
        <w:t xml:space="preserve"> </w:t>
      </w:r>
      <w:r w:rsidR="00C3750A">
        <w:rPr>
          <w:rFonts w:asciiTheme="minorHAnsi" w:hAnsiTheme="minorHAnsi" w:cstheme="minorHAnsi"/>
          <w:bCs w:val="0"/>
          <w:lang w:val="uk-UA"/>
        </w:rPr>
        <w:t>Перевірка й оцінювання заявки</w:t>
      </w:r>
    </w:p>
    <w:p w:rsidR="00707968" w:rsidRDefault="00707968" w:rsidP="00707968">
      <w:pPr>
        <w:spacing w:after="0" w:line="240" w:lineRule="auto"/>
        <w:jc w:val="both"/>
        <w:rPr>
          <w:rFonts w:asciiTheme="minorHAnsi" w:hAnsiTheme="minorHAnsi" w:cs="Calibri"/>
          <w:szCs w:val="24"/>
          <w:lang w:val="uk-UA"/>
        </w:rPr>
      </w:pPr>
      <w:r w:rsidRPr="00707968">
        <w:rPr>
          <w:rFonts w:asciiTheme="minorHAnsi" w:hAnsiTheme="minorHAnsi" w:cs="Calibri"/>
          <w:szCs w:val="24"/>
          <w:lang w:val="uk-UA"/>
        </w:rPr>
        <w:t>Оцінювання заявок відбувається поетапно, а саме:</w:t>
      </w:r>
    </w:p>
    <w:p w:rsidR="00707968" w:rsidRPr="00707968" w:rsidRDefault="00707968" w:rsidP="00707968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Calibri"/>
          <w:szCs w:val="24"/>
          <w:lang w:val="uk-UA"/>
        </w:rPr>
      </w:pPr>
      <w:r w:rsidRPr="00707968">
        <w:rPr>
          <w:rFonts w:asciiTheme="minorHAnsi" w:hAnsiTheme="minorHAnsi" w:cs="Calibri"/>
          <w:szCs w:val="24"/>
          <w:lang w:val="uk-UA"/>
        </w:rPr>
        <w:lastRenderedPageBreak/>
        <w:t>Перевірка формальної правильності</w:t>
      </w:r>
      <w:r>
        <w:rPr>
          <w:rFonts w:asciiTheme="minorHAnsi" w:hAnsiTheme="minorHAnsi" w:cs="Calibri"/>
          <w:szCs w:val="24"/>
          <w:lang w:val="uk-UA"/>
        </w:rPr>
        <w:t xml:space="preserve"> заявки</w:t>
      </w:r>
      <w:r w:rsidR="002B3AB4">
        <w:rPr>
          <w:rFonts w:asciiTheme="minorHAnsi" w:hAnsiTheme="minorHAnsi" w:cs="Calibri"/>
          <w:szCs w:val="24"/>
          <w:lang w:val="uk-UA"/>
        </w:rPr>
        <w:t xml:space="preserve"> (технічна перевірка)</w:t>
      </w:r>
    </w:p>
    <w:p w:rsidR="00707968" w:rsidRDefault="00361D99" w:rsidP="00707968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Calibri"/>
          <w:szCs w:val="24"/>
          <w:lang w:val="uk-UA"/>
        </w:rPr>
      </w:pPr>
      <w:r>
        <w:rPr>
          <w:rFonts w:asciiTheme="minorHAnsi" w:hAnsiTheme="minorHAnsi" w:cs="Calibri"/>
          <w:szCs w:val="24"/>
          <w:lang w:val="uk-UA"/>
        </w:rPr>
        <w:t>Експертна</w:t>
      </w:r>
      <w:r w:rsidR="00707968" w:rsidRPr="00707968">
        <w:rPr>
          <w:rFonts w:asciiTheme="minorHAnsi" w:hAnsiTheme="minorHAnsi" w:cs="Calibri"/>
          <w:szCs w:val="24"/>
          <w:lang w:val="uk-UA"/>
        </w:rPr>
        <w:t xml:space="preserve"> оцінка</w:t>
      </w:r>
      <w:r w:rsidR="00707968">
        <w:rPr>
          <w:rFonts w:asciiTheme="minorHAnsi" w:hAnsiTheme="minorHAnsi" w:cs="Calibri"/>
          <w:szCs w:val="24"/>
          <w:lang w:val="uk-UA"/>
        </w:rPr>
        <w:t xml:space="preserve"> заявки</w:t>
      </w:r>
    </w:p>
    <w:p w:rsidR="00707968" w:rsidRPr="00707968" w:rsidRDefault="00707968" w:rsidP="00707968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Calibri"/>
          <w:szCs w:val="24"/>
          <w:lang w:val="uk-UA"/>
        </w:rPr>
      </w:pPr>
      <w:r>
        <w:rPr>
          <w:rFonts w:asciiTheme="minorHAnsi" w:hAnsiTheme="minorHAnsi" w:cs="Calibri"/>
          <w:szCs w:val="24"/>
          <w:lang w:val="uk-UA"/>
        </w:rPr>
        <w:t>Обрання й підтримка (схвалення) заявки</w:t>
      </w:r>
    </w:p>
    <w:p w:rsidR="00707968" w:rsidRDefault="00707968" w:rsidP="00707968">
      <w:pPr>
        <w:spacing w:after="60" w:line="240" w:lineRule="auto"/>
        <w:ind w:firstLine="360"/>
        <w:jc w:val="both"/>
        <w:rPr>
          <w:rFonts w:asciiTheme="minorHAnsi" w:hAnsiTheme="minorHAnsi" w:cs="Calibri"/>
          <w:szCs w:val="24"/>
          <w:lang w:val="uk-UA"/>
        </w:rPr>
      </w:pPr>
      <w:r w:rsidRPr="00707968">
        <w:rPr>
          <w:rFonts w:asciiTheme="minorHAnsi" w:hAnsiTheme="minorHAnsi" w:cs="Calibri"/>
          <w:szCs w:val="24"/>
          <w:lang w:val="uk-UA"/>
        </w:rPr>
        <w:t>В межах перевірки формальної правильності перевіряється дотримання критеріїв відповідності й повноти.</w:t>
      </w:r>
    </w:p>
    <w:p w:rsidR="00707968" w:rsidRDefault="00707968" w:rsidP="00707968">
      <w:pPr>
        <w:spacing w:after="60" w:line="240" w:lineRule="auto"/>
        <w:ind w:firstLine="357"/>
        <w:jc w:val="both"/>
        <w:rPr>
          <w:rFonts w:asciiTheme="minorHAnsi" w:hAnsiTheme="minorHAnsi" w:cs="Calibri"/>
          <w:szCs w:val="24"/>
          <w:lang w:val="uk-UA"/>
        </w:rPr>
      </w:pPr>
      <w:r>
        <w:rPr>
          <w:rFonts w:asciiTheme="minorHAnsi" w:hAnsiTheme="minorHAnsi" w:cs="Calibri"/>
          <w:szCs w:val="24"/>
          <w:lang w:val="uk-UA"/>
        </w:rPr>
        <w:t>Якщо заявка не відповідає критеріям повноти, заявнику буде скерований запит на усунення недоліків</w:t>
      </w:r>
      <w:r w:rsidR="002B3AB4">
        <w:rPr>
          <w:rFonts w:asciiTheme="minorHAnsi" w:hAnsiTheme="minorHAnsi" w:cs="Calibri"/>
          <w:szCs w:val="24"/>
          <w:lang w:val="uk-UA"/>
        </w:rPr>
        <w:t xml:space="preserve"> та виділений термін на їх усунення</w:t>
      </w:r>
      <w:r>
        <w:rPr>
          <w:rFonts w:asciiTheme="minorHAnsi" w:hAnsiTheme="minorHAnsi" w:cs="Calibri"/>
          <w:szCs w:val="24"/>
          <w:lang w:val="uk-UA"/>
        </w:rPr>
        <w:t>, однак не довше ніж протягом 10 днів.</w:t>
      </w:r>
    </w:p>
    <w:p w:rsidR="00707968" w:rsidRPr="00707968" w:rsidRDefault="00707968" w:rsidP="00707968">
      <w:pPr>
        <w:spacing w:after="60" w:line="240" w:lineRule="auto"/>
        <w:ind w:firstLine="357"/>
        <w:jc w:val="both"/>
        <w:rPr>
          <w:rFonts w:asciiTheme="minorHAnsi" w:hAnsiTheme="minorHAnsi" w:cs="Calibri"/>
          <w:szCs w:val="24"/>
          <w:lang w:val="uk-UA"/>
        </w:rPr>
      </w:pPr>
      <w:r>
        <w:rPr>
          <w:rFonts w:asciiTheme="minorHAnsi" w:hAnsiTheme="minorHAnsi" w:cs="Calibri"/>
          <w:szCs w:val="24"/>
          <w:lang w:val="uk-UA"/>
        </w:rPr>
        <w:t>Якщо заявник у встановлений строк не усуне недоліки, то його заявка буде вилучена з подальшого процесу оцінювання.</w:t>
      </w:r>
    </w:p>
    <w:p w:rsidR="001B0EF6" w:rsidRPr="005920F6" w:rsidRDefault="00707968" w:rsidP="00AF742A">
      <w:pPr>
        <w:spacing w:after="60" w:line="240" w:lineRule="auto"/>
        <w:ind w:firstLine="357"/>
        <w:jc w:val="both"/>
        <w:rPr>
          <w:rFonts w:asciiTheme="minorHAnsi" w:hAnsiTheme="minorHAnsi" w:cstheme="minorHAnsi"/>
          <w:szCs w:val="24"/>
        </w:rPr>
      </w:pPr>
      <w:r w:rsidRPr="00707968">
        <w:rPr>
          <w:rFonts w:asciiTheme="minorHAnsi" w:hAnsiTheme="minorHAnsi" w:cs="Calibri"/>
          <w:szCs w:val="24"/>
          <w:lang w:val="uk-UA"/>
        </w:rPr>
        <w:t xml:space="preserve">Заявки, які відповідають критеріям формальної правильності, оцінюють двоє осіб, </w:t>
      </w:r>
      <w:r w:rsidR="00AF742A">
        <w:rPr>
          <w:rFonts w:asciiTheme="minorHAnsi" w:hAnsiTheme="minorHAnsi" w:cs="Calibri"/>
          <w:szCs w:val="24"/>
          <w:lang w:val="uk-UA"/>
        </w:rPr>
        <w:t>які</w:t>
      </w:r>
      <w:r w:rsidRPr="00707968">
        <w:rPr>
          <w:rFonts w:asciiTheme="minorHAnsi" w:hAnsiTheme="minorHAnsi" w:cs="Calibri"/>
          <w:szCs w:val="24"/>
          <w:lang w:val="uk-UA"/>
        </w:rPr>
        <w:t xml:space="preserve"> подану заявку підтримають</w:t>
      </w:r>
      <w:r w:rsidR="00AF742A">
        <w:rPr>
          <w:rFonts w:asciiTheme="minorHAnsi" w:hAnsiTheme="minorHAnsi" w:cs="Calibri"/>
          <w:szCs w:val="24"/>
          <w:lang w:val="uk-UA"/>
        </w:rPr>
        <w:t xml:space="preserve"> або</w:t>
      </w:r>
      <w:r w:rsidRPr="00707968">
        <w:rPr>
          <w:rFonts w:asciiTheme="minorHAnsi" w:hAnsiTheme="minorHAnsi" w:cs="Calibri"/>
          <w:szCs w:val="24"/>
          <w:lang w:val="uk-UA"/>
        </w:rPr>
        <w:t xml:space="preserve"> не підтримають. Складовою </w:t>
      </w:r>
      <w:r w:rsidR="00AF742A">
        <w:rPr>
          <w:rFonts w:asciiTheme="minorHAnsi" w:hAnsiTheme="minorHAnsi" w:cs="Calibri"/>
          <w:szCs w:val="24"/>
          <w:lang w:val="uk-UA"/>
        </w:rPr>
        <w:t xml:space="preserve">рекомендації до підтримки може бути пропозиція доопрацювати заявку й внести у неї зміни. </w:t>
      </w:r>
    </w:p>
    <w:p w:rsidR="00165B25" w:rsidRPr="005920F6" w:rsidRDefault="00165B25" w:rsidP="00DD4C37">
      <w:pPr>
        <w:spacing w:before="120" w:after="0"/>
        <w:ind w:firstLine="357"/>
        <w:jc w:val="both"/>
        <w:rPr>
          <w:rFonts w:asciiTheme="minorHAnsi" w:hAnsiTheme="minorHAnsi" w:cstheme="minorHAnsi"/>
          <w:szCs w:val="24"/>
        </w:rPr>
      </w:pPr>
    </w:p>
    <w:p w:rsidR="00CB3CA7" w:rsidRPr="005920F6" w:rsidRDefault="00CB3CA7" w:rsidP="00DD4C37">
      <w:pPr>
        <w:pStyle w:val="2"/>
        <w:numPr>
          <w:ilvl w:val="1"/>
          <w:numId w:val="33"/>
        </w:numPr>
        <w:rPr>
          <w:rFonts w:asciiTheme="minorHAnsi" w:hAnsiTheme="minorHAnsi" w:cstheme="minorHAnsi"/>
          <w:bCs w:val="0"/>
        </w:rPr>
      </w:pPr>
      <w:r w:rsidRPr="005920F6">
        <w:rPr>
          <w:rFonts w:asciiTheme="minorHAnsi" w:hAnsiTheme="minorHAnsi" w:cstheme="minorHAnsi"/>
          <w:bCs w:val="0"/>
        </w:rPr>
        <w:t xml:space="preserve"> </w:t>
      </w:r>
      <w:r w:rsidR="00C3750A">
        <w:rPr>
          <w:rFonts w:asciiTheme="minorHAnsi" w:hAnsiTheme="minorHAnsi" w:cstheme="minorHAnsi"/>
          <w:bCs w:val="0"/>
          <w:lang w:val="uk-UA"/>
        </w:rPr>
        <w:t>Публічність проекту</w:t>
      </w:r>
    </w:p>
    <w:p w:rsidR="00AF742A" w:rsidRDefault="00352AB0" w:rsidP="00974323">
      <w:pPr>
        <w:spacing w:before="120" w:after="0"/>
        <w:ind w:firstLine="357"/>
        <w:jc w:val="both"/>
        <w:rPr>
          <w:rFonts w:asciiTheme="minorHAnsi" w:hAnsiTheme="minorHAnsi" w:cstheme="minorHAnsi"/>
          <w:szCs w:val="24"/>
          <w:lang w:val="uk-UA"/>
        </w:rPr>
      </w:pPr>
      <w:r w:rsidRPr="005920F6">
        <w:rPr>
          <w:rFonts w:asciiTheme="minorHAnsi" w:hAnsiTheme="minorHAnsi" w:cstheme="minorHAnsi"/>
          <w:szCs w:val="24"/>
        </w:rPr>
        <w:t xml:space="preserve"> </w:t>
      </w:r>
      <w:r w:rsidR="002B3AB4">
        <w:rPr>
          <w:rFonts w:asciiTheme="minorHAnsi" w:hAnsiTheme="minorHAnsi" w:cstheme="minorHAnsi"/>
          <w:szCs w:val="24"/>
          <w:lang w:val="uk-UA"/>
        </w:rPr>
        <w:t>Заявник</w:t>
      </w:r>
      <w:r w:rsidR="00AF742A">
        <w:rPr>
          <w:rFonts w:asciiTheme="minorHAnsi" w:hAnsiTheme="minorHAnsi" w:cstheme="minorHAnsi"/>
          <w:szCs w:val="24"/>
          <w:lang w:val="uk-UA"/>
        </w:rPr>
        <w:t xml:space="preserve"> зобов’язується у всіх результатах проекту вказувати текст «</w:t>
      </w:r>
      <w:r w:rsidR="00AF742A" w:rsidRPr="00AF742A">
        <w:rPr>
          <w:rFonts w:asciiTheme="minorHAnsi" w:hAnsiTheme="minorHAnsi" w:cstheme="minorHAnsi"/>
          <w:b/>
          <w:szCs w:val="24"/>
          <w:lang w:val="uk-UA"/>
        </w:rPr>
        <w:t xml:space="preserve">Проект реалізовано за фінансової підтримки </w:t>
      </w:r>
      <w:r w:rsidR="00AF742A" w:rsidRPr="00AF742A">
        <w:rPr>
          <w:rFonts w:asciiTheme="minorHAnsi" w:hAnsiTheme="minorHAnsi" w:cstheme="minorHAnsi"/>
          <w:b/>
          <w:szCs w:val="24"/>
        </w:rPr>
        <w:t>Sl</w:t>
      </w:r>
      <w:r w:rsidR="00AF742A" w:rsidRPr="005920F6">
        <w:rPr>
          <w:rFonts w:asciiTheme="minorHAnsi" w:hAnsiTheme="minorHAnsi" w:cstheme="minorHAnsi"/>
          <w:b/>
          <w:szCs w:val="24"/>
        </w:rPr>
        <w:t>ovakAid</w:t>
      </w:r>
      <w:r w:rsidR="00AF742A">
        <w:rPr>
          <w:rFonts w:asciiTheme="minorHAnsi" w:hAnsiTheme="minorHAnsi" w:cstheme="minorHAnsi"/>
          <w:b/>
          <w:szCs w:val="24"/>
          <w:lang w:val="uk-UA"/>
        </w:rPr>
        <w:t xml:space="preserve"> – Словацької агенції з міжнародної співпраці та розвитку</w:t>
      </w:r>
      <w:r w:rsidR="00AF742A">
        <w:rPr>
          <w:rFonts w:asciiTheme="minorHAnsi" w:hAnsiTheme="minorHAnsi" w:cstheme="minorHAnsi"/>
          <w:szCs w:val="24"/>
          <w:lang w:val="uk-UA"/>
        </w:rPr>
        <w:t>»</w:t>
      </w:r>
    </w:p>
    <w:p w:rsidR="00AF742A" w:rsidRDefault="00AF742A" w:rsidP="00974323">
      <w:pPr>
        <w:spacing w:before="120" w:after="0"/>
        <w:ind w:firstLine="357"/>
        <w:jc w:val="both"/>
        <w:rPr>
          <w:rFonts w:asciiTheme="minorHAnsi" w:hAnsiTheme="minorHAnsi" w:cstheme="minorHAnsi"/>
          <w:szCs w:val="24"/>
          <w:lang w:val="uk-UA"/>
        </w:rPr>
      </w:pPr>
    </w:p>
    <w:sectPr w:rsidR="00AF742A" w:rsidSect="0051743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9DB" w:rsidRDefault="007D29DB" w:rsidP="000E7CEF">
      <w:pPr>
        <w:spacing w:after="0" w:line="240" w:lineRule="auto"/>
      </w:pPr>
      <w:r>
        <w:separator/>
      </w:r>
    </w:p>
  </w:endnote>
  <w:endnote w:type="continuationSeparator" w:id="0">
    <w:p w:rsidR="007D29DB" w:rsidRDefault="007D29DB" w:rsidP="000E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1C9" w:rsidRPr="001A6AC4" w:rsidRDefault="00726D89" w:rsidP="00AC2B1A">
    <w:pPr>
      <w:pStyle w:val="af5"/>
      <w:jc w:val="center"/>
      <w:rPr>
        <w:rFonts w:asciiTheme="minorHAnsi" w:hAnsiTheme="minorHAnsi" w:cstheme="minorHAnsi"/>
        <w:sz w:val="20"/>
      </w:rPr>
    </w:pPr>
    <w:r w:rsidRPr="001A6AC4">
      <w:rPr>
        <w:rFonts w:asciiTheme="minorHAnsi" w:hAnsiTheme="minorHAnsi" w:cstheme="minorHAnsi"/>
        <w:sz w:val="20"/>
      </w:rPr>
      <w:fldChar w:fldCharType="begin"/>
    </w:r>
    <w:r w:rsidR="00A471C9" w:rsidRPr="001A6AC4">
      <w:rPr>
        <w:rFonts w:asciiTheme="minorHAnsi" w:hAnsiTheme="minorHAnsi" w:cstheme="minorHAnsi"/>
        <w:sz w:val="20"/>
      </w:rPr>
      <w:instrText>PAGE   \* MERGEFORMAT</w:instrText>
    </w:r>
    <w:r w:rsidRPr="001A6AC4">
      <w:rPr>
        <w:rFonts w:asciiTheme="minorHAnsi" w:hAnsiTheme="minorHAnsi" w:cstheme="minorHAnsi"/>
        <w:sz w:val="20"/>
      </w:rPr>
      <w:fldChar w:fldCharType="separate"/>
    </w:r>
    <w:r w:rsidR="00814A93">
      <w:rPr>
        <w:rFonts w:asciiTheme="minorHAnsi" w:hAnsiTheme="minorHAnsi" w:cstheme="minorHAnsi"/>
        <w:noProof/>
        <w:sz w:val="20"/>
      </w:rPr>
      <w:t>3</w:t>
    </w:r>
    <w:r w:rsidRPr="001A6AC4">
      <w:rPr>
        <w:rFonts w:asciiTheme="minorHAnsi" w:hAnsiTheme="minorHAnsi" w:cstheme="minorHAns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1C9" w:rsidRDefault="00A471C9" w:rsidP="0051743F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9DB" w:rsidRDefault="007D29DB" w:rsidP="000E7CEF">
      <w:pPr>
        <w:spacing w:after="0" w:line="240" w:lineRule="auto"/>
      </w:pPr>
      <w:r>
        <w:separator/>
      </w:r>
    </w:p>
  </w:footnote>
  <w:footnote w:type="continuationSeparator" w:id="0">
    <w:p w:rsidR="007D29DB" w:rsidRDefault="007D29DB" w:rsidP="000E7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1C9" w:rsidRDefault="00A471C9" w:rsidP="0051743F">
    <w:pPr>
      <w:pStyle w:val="af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1C9" w:rsidRPr="005920F6" w:rsidRDefault="00C11C1A" w:rsidP="00BD2135">
    <w:pPr>
      <w:pStyle w:val="af3"/>
      <w:jc w:val="right"/>
      <w:rPr>
        <w:rFonts w:asciiTheme="minorHAnsi" w:hAnsiTheme="minorHAnsi" w:cstheme="minorHAnsi"/>
        <w:i/>
        <w:sz w:val="22"/>
      </w:rPr>
    </w:pPr>
    <w:r>
      <w:rPr>
        <w:rFonts w:asciiTheme="minorHAnsi" w:hAnsiTheme="minorHAnsi" w:cstheme="minorHAnsi"/>
        <w:i/>
        <w:sz w:val="22"/>
        <w:lang w:val="uk-UA"/>
      </w:rPr>
      <w:t>Додаток №</w:t>
    </w:r>
    <w:r w:rsidR="00A471C9" w:rsidRPr="005920F6">
      <w:rPr>
        <w:rFonts w:asciiTheme="minorHAnsi" w:hAnsiTheme="minorHAnsi" w:cstheme="minorHAnsi"/>
        <w:i/>
        <w:sz w:val="22"/>
      </w:rPr>
      <w:t xml:space="preserve">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30FE24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</w:lvl>
  </w:abstractNum>
  <w:abstractNum w:abstractNumId="1">
    <w:nsid w:val="FFFFFF7D"/>
    <w:multiLevelType w:val="singleLevel"/>
    <w:tmpl w:val="10F25F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3C8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4A3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3AE9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642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AC28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621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7CD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BCE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00D08"/>
    <w:multiLevelType w:val="multilevel"/>
    <w:tmpl w:val="38B85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0829353E"/>
    <w:multiLevelType w:val="hybridMultilevel"/>
    <w:tmpl w:val="1DD0293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9885739"/>
    <w:multiLevelType w:val="hybridMultilevel"/>
    <w:tmpl w:val="3B9A1122"/>
    <w:lvl w:ilvl="0" w:tplc="ED880F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8D0947"/>
    <w:multiLevelType w:val="hybridMultilevel"/>
    <w:tmpl w:val="4A02BF3E"/>
    <w:lvl w:ilvl="0" w:tplc="52BC86F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673334"/>
    <w:multiLevelType w:val="hybridMultilevel"/>
    <w:tmpl w:val="0A7A4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200470"/>
    <w:multiLevelType w:val="hybridMultilevel"/>
    <w:tmpl w:val="B8BA6B0C"/>
    <w:lvl w:ilvl="0" w:tplc="CA0A67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1F0655"/>
    <w:multiLevelType w:val="multilevel"/>
    <w:tmpl w:val="606C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>
    <w:nsid w:val="16376A7E"/>
    <w:multiLevelType w:val="hybridMultilevel"/>
    <w:tmpl w:val="24AC29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6A5FC5"/>
    <w:multiLevelType w:val="hybridMultilevel"/>
    <w:tmpl w:val="E222BE7E"/>
    <w:lvl w:ilvl="0" w:tplc="4CEA1B62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1D3E14F5"/>
    <w:multiLevelType w:val="multilevel"/>
    <w:tmpl w:val="E03853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1EE0340C"/>
    <w:multiLevelType w:val="hybridMultilevel"/>
    <w:tmpl w:val="3FBC8ACA"/>
    <w:lvl w:ilvl="0" w:tplc="F6803B0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E959C6"/>
    <w:multiLevelType w:val="hybridMultilevel"/>
    <w:tmpl w:val="EC4839DC"/>
    <w:lvl w:ilvl="0" w:tplc="89A28D5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26F406A4"/>
    <w:multiLevelType w:val="hybridMultilevel"/>
    <w:tmpl w:val="F58A79B0"/>
    <w:lvl w:ilvl="0" w:tplc="252A1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FA047F2"/>
    <w:multiLevelType w:val="hybridMultilevel"/>
    <w:tmpl w:val="6680BE1C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9BA4242"/>
    <w:multiLevelType w:val="hybridMultilevel"/>
    <w:tmpl w:val="4BC64D58"/>
    <w:lvl w:ilvl="0" w:tplc="A1F85138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76060F"/>
    <w:multiLevelType w:val="hybridMultilevel"/>
    <w:tmpl w:val="D8E0C632"/>
    <w:lvl w:ilvl="0" w:tplc="4CEA1B6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033135A"/>
    <w:multiLevelType w:val="hybridMultilevel"/>
    <w:tmpl w:val="DC5AE170"/>
    <w:lvl w:ilvl="0" w:tplc="1F822E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1245523"/>
    <w:multiLevelType w:val="multilevel"/>
    <w:tmpl w:val="1C10D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41AB08D1"/>
    <w:multiLevelType w:val="hybridMultilevel"/>
    <w:tmpl w:val="949237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41A4A95"/>
    <w:multiLevelType w:val="hybridMultilevel"/>
    <w:tmpl w:val="E77AB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C6777"/>
    <w:multiLevelType w:val="multilevel"/>
    <w:tmpl w:val="606C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1">
    <w:nsid w:val="665E72D2"/>
    <w:multiLevelType w:val="hybridMultilevel"/>
    <w:tmpl w:val="175804A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4E38A3"/>
    <w:multiLevelType w:val="multilevel"/>
    <w:tmpl w:val="041B0025"/>
    <w:lvl w:ilvl="0">
      <w:start w:val="1"/>
      <w:numFmt w:val="decimal"/>
      <w:pStyle w:val="Nadpis11"/>
      <w:lvlText w:val="%1"/>
      <w:lvlJc w:val="left"/>
      <w:pPr>
        <w:ind w:left="432" w:hanging="432"/>
      </w:pPr>
    </w:lvl>
    <w:lvl w:ilvl="1">
      <w:start w:val="1"/>
      <w:numFmt w:val="decimal"/>
      <w:pStyle w:val="Nadpis21"/>
      <w:lvlText w:val="%1.%2"/>
      <w:lvlJc w:val="left"/>
      <w:pPr>
        <w:ind w:left="576" w:hanging="576"/>
      </w:pPr>
    </w:lvl>
    <w:lvl w:ilvl="2">
      <w:start w:val="1"/>
      <w:numFmt w:val="decimal"/>
      <w:pStyle w:val="Nadpis31"/>
      <w:lvlText w:val="%1.%2.%3"/>
      <w:lvlJc w:val="left"/>
      <w:pPr>
        <w:ind w:left="720" w:hanging="720"/>
      </w:p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</w:lvl>
  </w:abstractNum>
  <w:abstractNum w:abstractNumId="33">
    <w:nsid w:val="6D2B4AF1"/>
    <w:multiLevelType w:val="hybridMultilevel"/>
    <w:tmpl w:val="640E09D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5B609BD"/>
    <w:multiLevelType w:val="hybridMultilevel"/>
    <w:tmpl w:val="EE38602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3A0153"/>
    <w:multiLevelType w:val="hybridMultilevel"/>
    <w:tmpl w:val="4A24AA16"/>
    <w:lvl w:ilvl="0" w:tplc="27F079A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7CD26993"/>
    <w:multiLevelType w:val="hybridMultilevel"/>
    <w:tmpl w:val="0A467D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6"/>
  </w:num>
  <w:num w:numId="7">
    <w:abstractNumId w:val="34"/>
  </w:num>
  <w:num w:numId="8">
    <w:abstractNumId w:val="12"/>
  </w:num>
  <w:num w:numId="9">
    <w:abstractNumId w:val="35"/>
  </w:num>
  <w:num w:numId="10">
    <w:abstractNumId w:val="17"/>
  </w:num>
  <w:num w:numId="11">
    <w:abstractNumId w:val="15"/>
  </w:num>
  <w:num w:numId="12">
    <w:abstractNumId w:val="20"/>
  </w:num>
  <w:num w:numId="13">
    <w:abstractNumId w:val="21"/>
  </w:num>
  <w:num w:numId="14">
    <w:abstractNumId w:val="11"/>
  </w:num>
  <w:num w:numId="15">
    <w:abstractNumId w:val="25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3"/>
  </w:num>
  <w:num w:numId="27">
    <w:abstractNumId w:val="27"/>
  </w:num>
  <w:num w:numId="28">
    <w:abstractNumId w:val="32"/>
  </w:num>
  <w:num w:numId="29">
    <w:abstractNumId w:val="29"/>
  </w:num>
  <w:num w:numId="30">
    <w:abstractNumId w:val="10"/>
  </w:num>
  <w:num w:numId="31">
    <w:abstractNumId w:val="22"/>
  </w:num>
  <w:num w:numId="32">
    <w:abstractNumId w:val="33"/>
  </w:num>
  <w:num w:numId="33">
    <w:abstractNumId w:val="19"/>
  </w:num>
  <w:num w:numId="34">
    <w:abstractNumId w:val="26"/>
  </w:num>
  <w:num w:numId="35">
    <w:abstractNumId w:val="28"/>
  </w:num>
  <w:num w:numId="36">
    <w:abstractNumId w:val="31"/>
  </w:num>
  <w:num w:numId="37">
    <w:abstractNumId w:val="36"/>
  </w:num>
  <w:num w:numId="38">
    <w:abstractNumId w:val="23"/>
  </w:num>
  <w:num w:numId="39">
    <w:abstractNumId w:val="24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AF9"/>
    <w:rsid w:val="00004D8E"/>
    <w:rsid w:val="0000516A"/>
    <w:rsid w:val="000076BE"/>
    <w:rsid w:val="0002065C"/>
    <w:rsid w:val="00021B17"/>
    <w:rsid w:val="00023404"/>
    <w:rsid w:val="0003449B"/>
    <w:rsid w:val="00034612"/>
    <w:rsid w:val="00040D55"/>
    <w:rsid w:val="000625F4"/>
    <w:rsid w:val="0006748A"/>
    <w:rsid w:val="0007546F"/>
    <w:rsid w:val="00083720"/>
    <w:rsid w:val="0009203A"/>
    <w:rsid w:val="000A2A63"/>
    <w:rsid w:val="000A4E88"/>
    <w:rsid w:val="000A575A"/>
    <w:rsid w:val="000B1CE3"/>
    <w:rsid w:val="000B69F4"/>
    <w:rsid w:val="000D5ED7"/>
    <w:rsid w:val="000D61B5"/>
    <w:rsid w:val="000E5F3E"/>
    <w:rsid w:val="000E71A9"/>
    <w:rsid w:val="000E7CEF"/>
    <w:rsid w:val="000F5158"/>
    <w:rsid w:val="000F6E44"/>
    <w:rsid w:val="001004AB"/>
    <w:rsid w:val="00106388"/>
    <w:rsid w:val="00110C68"/>
    <w:rsid w:val="0011552B"/>
    <w:rsid w:val="00131256"/>
    <w:rsid w:val="00151290"/>
    <w:rsid w:val="001561C1"/>
    <w:rsid w:val="0015650A"/>
    <w:rsid w:val="00157A39"/>
    <w:rsid w:val="00165B25"/>
    <w:rsid w:val="00165EAA"/>
    <w:rsid w:val="00174205"/>
    <w:rsid w:val="00175ACA"/>
    <w:rsid w:val="00191C26"/>
    <w:rsid w:val="001A0AB8"/>
    <w:rsid w:val="001A6AC4"/>
    <w:rsid w:val="001A6D67"/>
    <w:rsid w:val="001B0EF6"/>
    <w:rsid w:val="001D19C0"/>
    <w:rsid w:val="001D240C"/>
    <w:rsid w:val="001D3448"/>
    <w:rsid w:val="001D7FC6"/>
    <w:rsid w:val="001F209C"/>
    <w:rsid w:val="00210656"/>
    <w:rsid w:val="0021787E"/>
    <w:rsid w:val="00222214"/>
    <w:rsid w:val="00223BF1"/>
    <w:rsid w:val="002274E6"/>
    <w:rsid w:val="00233800"/>
    <w:rsid w:val="00237E78"/>
    <w:rsid w:val="002506CA"/>
    <w:rsid w:val="002541DF"/>
    <w:rsid w:val="00254348"/>
    <w:rsid w:val="0026514D"/>
    <w:rsid w:val="00265DAC"/>
    <w:rsid w:val="002730F2"/>
    <w:rsid w:val="0027367D"/>
    <w:rsid w:val="0027542F"/>
    <w:rsid w:val="002812EB"/>
    <w:rsid w:val="0028445D"/>
    <w:rsid w:val="00287010"/>
    <w:rsid w:val="00293825"/>
    <w:rsid w:val="002A26FA"/>
    <w:rsid w:val="002A4408"/>
    <w:rsid w:val="002A7BAA"/>
    <w:rsid w:val="002B3AB4"/>
    <w:rsid w:val="002D16CB"/>
    <w:rsid w:val="002F6271"/>
    <w:rsid w:val="0030235F"/>
    <w:rsid w:val="0030399F"/>
    <w:rsid w:val="003049A6"/>
    <w:rsid w:val="0031034A"/>
    <w:rsid w:val="00322B83"/>
    <w:rsid w:val="0032366C"/>
    <w:rsid w:val="00326BF9"/>
    <w:rsid w:val="003365B7"/>
    <w:rsid w:val="00350B44"/>
    <w:rsid w:val="003514B6"/>
    <w:rsid w:val="00352454"/>
    <w:rsid w:val="00352AB0"/>
    <w:rsid w:val="00355CFC"/>
    <w:rsid w:val="00361D99"/>
    <w:rsid w:val="00362613"/>
    <w:rsid w:val="003834B8"/>
    <w:rsid w:val="00391E76"/>
    <w:rsid w:val="00395055"/>
    <w:rsid w:val="00395752"/>
    <w:rsid w:val="003B46CF"/>
    <w:rsid w:val="003B720C"/>
    <w:rsid w:val="003C744D"/>
    <w:rsid w:val="003D45F6"/>
    <w:rsid w:val="003E016B"/>
    <w:rsid w:val="003E7363"/>
    <w:rsid w:val="003F08E8"/>
    <w:rsid w:val="003F0A29"/>
    <w:rsid w:val="00401176"/>
    <w:rsid w:val="004033BE"/>
    <w:rsid w:val="00406223"/>
    <w:rsid w:val="00406266"/>
    <w:rsid w:val="00407474"/>
    <w:rsid w:val="00414E4B"/>
    <w:rsid w:val="00442720"/>
    <w:rsid w:val="00447640"/>
    <w:rsid w:val="004533C6"/>
    <w:rsid w:val="00465936"/>
    <w:rsid w:val="00497C5E"/>
    <w:rsid w:val="004B23D3"/>
    <w:rsid w:val="004C634E"/>
    <w:rsid w:val="004D797C"/>
    <w:rsid w:val="004E7E79"/>
    <w:rsid w:val="00505577"/>
    <w:rsid w:val="0051743F"/>
    <w:rsid w:val="005314D8"/>
    <w:rsid w:val="0053295B"/>
    <w:rsid w:val="00532CB9"/>
    <w:rsid w:val="00537D5B"/>
    <w:rsid w:val="00545BA3"/>
    <w:rsid w:val="005615A8"/>
    <w:rsid w:val="00573B53"/>
    <w:rsid w:val="005768A6"/>
    <w:rsid w:val="00577DD6"/>
    <w:rsid w:val="005920F6"/>
    <w:rsid w:val="00592469"/>
    <w:rsid w:val="00594A14"/>
    <w:rsid w:val="00594C3A"/>
    <w:rsid w:val="005A67D4"/>
    <w:rsid w:val="005A7A35"/>
    <w:rsid w:val="005B1EF6"/>
    <w:rsid w:val="005B41FA"/>
    <w:rsid w:val="005D4979"/>
    <w:rsid w:val="005E0FE0"/>
    <w:rsid w:val="005E635B"/>
    <w:rsid w:val="005E6B8E"/>
    <w:rsid w:val="005E71F5"/>
    <w:rsid w:val="005F03A4"/>
    <w:rsid w:val="00612019"/>
    <w:rsid w:val="00625880"/>
    <w:rsid w:val="006317EF"/>
    <w:rsid w:val="0063224D"/>
    <w:rsid w:val="00635275"/>
    <w:rsid w:val="00635561"/>
    <w:rsid w:val="006545D5"/>
    <w:rsid w:val="0066422A"/>
    <w:rsid w:val="0066444F"/>
    <w:rsid w:val="00671FB9"/>
    <w:rsid w:val="00672B31"/>
    <w:rsid w:val="006742F5"/>
    <w:rsid w:val="00674E07"/>
    <w:rsid w:val="00675199"/>
    <w:rsid w:val="00684B4A"/>
    <w:rsid w:val="00684E9D"/>
    <w:rsid w:val="00686DAA"/>
    <w:rsid w:val="00687DF7"/>
    <w:rsid w:val="00697E69"/>
    <w:rsid w:val="006A42B9"/>
    <w:rsid w:val="006B50F1"/>
    <w:rsid w:val="006D07BD"/>
    <w:rsid w:val="006D20DC"/>
    <w:rsid w:val="006D4C9E"/>
    <w:rsid w:val="006D5AFC"/>
    <w:rsid w:val="006D73BA"/>
    <w:rsid w:val="006E74BF"/>
    <w:rsid w:val="006E75C2"/>
    <w:rsid w:val="006F4766"/>
    <w:rsid w:val="00706D02"/>
    <w:rsid w:val="00707968"/>
    <w:rsid w:val="00714AAF"/>
    <w:rsid w:val="00726D89"/>
    <w:rsid w:val="007370B0"/>
    <w:rsid w:val="007403FC"/>
    <w:rsid w:val="007439DD"/>
    <w:rsid w:val="007442EA"/>
    <w:rsid w:val="00747067"/>
    <w:rsid w:val="00751399"/>
    <w:rsid w:val="007552A7"/>
    <w:rsid w:val="00763124"/>
    <w:rsid w:val="007700E5"/>
    <w:rsid w:val="00771F30"/>
    <w:rsid w:val="007743C4"/>
    <w:rsid w:val="00787696"/>
    <w:rsid w:val="00794D57"/>
    <w:rsid w:val="00797B0A"/>
    <w:rsid w:val="007A07B1"/>
    <w:rsid w:val="007A1278"/>
    <w:rsid w:val="007B5705"/>
    <w:rsid w:val="007C4466"/>
    <w:rsid w:val="007C4EF7"/>
    <w:rsid w:val="007C6230"/>
    <w:rsid w:val="007C6C61"/>
    <w:rsid w:val="007D1B26"/>
    <w:rsid w:val="007D29DB"/>
    <w:rsid w:val="007D2AB7"/>
    <w:rsid w:val="0080041F"/>
    <w:rsid w:val="008038A1"/>
    <w:rsid w:val="008063DA"/>
    <w:rsid w:val="00810404"/>
    <w:rsid w:val="00814A93"/>
    <w:rsid w:val="008252C4"/>
    <w:rsid w:val="00826A3B"/>
    <w:rsid w:val="0082795B"/>
    <w:rsid w:val="008409AD"/>
    <w:rsid w:val="00841654"/>
    <w:rsid w:val="00842569"/>
    <w:rsid w:val="008434D2"/>
    <w:rsid w:val="008702AE"/>
    <w:rsid w:val="0088244E"/>
    <w:rsid w:val="00883DB1"/>
    <w:rsid w:val="00885D67"/>
    <w:rsid w:val="00886B06"/>
    <w:rsid w:val="008B0570"/>
    <w:rsid w:val="008C140B"/>
    <w:rsid w:val="008C6039"/>
    <w:rsid w:val="008D24B6"/>
    <w:rsid w:val="008E6A7E"/>
    <w:rsid w:val="008F4ECA"/>
    <w:rsid w:val="008F692A"/>
    <w:rsid w:val="008F710F"/>
    <w:rsid w:val="00901FD4"/>
    <w:rsid w:val="00903B39"/>
    <w:rsid w:val="00903C8D"/>
    <w:rsid w:val="00911DA7"/>
    <w:rsid w:val="009158AC"/>
    <w:rsid w:val="009313AB"/>
    <w:rsid w:val="0093588D"/>
    <w:rsid w:val="00953163"/>
    <w:rsid w:val="00953E39"/>
    <w:rsid w:val="00955E41"/>
    <w:rsid w:val="0095729D"/>
    <w:rsid w:val="00966BD0"/>
    <w:rsid w:val="00974323"/>
    <w:rsid w:val="00980E3F"/>
    <w:rsid w:val="00983EDE"/>
    <w:rsid w:val="009917E0"/>
    <w:rsid w:val="00991F25"/>
    <w:rsid w:val="00996B3F"/>
    <w:rsid w:val="009A3219"/>
    <w:rsid w:val="009A6EB7"/>
    <w:rsid w:val="009B042C"/>
    <w:rsid w:val="009B6414"/>
    <w:rsid w:val="009C079F"/>
    <w:rsid w:val="009C67D1"/>
    <w:rsid w:val="009D31F9"/>
    <w:rsid w:val="009D637D"/>
    <w:rsid w:val="009D67B4"/>
    <w:rsid w:val="009D6949"/>
    <w:rsid w:val="009D6AA4"/>
    <w:rsid w:val="009E0B0F"/>
    <w:rsid w:val="009E3C2F"/>
    <w:rsid w:val="009E3E9B"/>
    <w:rsid w:val="009E4846"/>
    <w:rsid w:val="009E6AB2"/>
    <w:rsid w:val="00A00AE7"/>
    <w:rsid w:val="00A01DE6"/>
    <w:rsid w:val="00A04AF9"/>
    <w:rsid w:val="00A054B3"/>
    <w:rsid w:val="00A16801"/>
    <w:rsid w:val="00A2016E"/>
    <w:rsid w:val="00A30433"/>
    <w:rsid w:val="00A471C9"/>
    <w:rsid w:val="00A51EFB"/>
    <w:rsid w:val="00A64B57"/>
    <w:rsid w:val="00A90C42"/>
    <w:rsid w:val="00A91E81"/>
    <w:rsid w:val="00A92F7F"/>
    <w:rsid w:val="00AA1F62"/>
    <w:rsid w:val="00AA31BA"/>
    <w:rsid w:val="00AB221A"/>
    <w:rsid w:val="00AB2238"/>
    <w:rsid w:val="00AC2B1A"/>
    <w:rsid w:val="00AC35D1"/>
    <w:rsid w:val="00AC413B"/>
    <w:rsid w:val="00AD05BC"/>
    <w:rsid w:val="00AD26D7"/>
    <w:rsid w:val="00AD6B74"/>
    <w:rsid w:val="00AE1808"/>
    <w:rsid w:val="00AE3655"/>
    <w:rsid w:val="00AE3AAE"/>
    <w:rsid w:val="00AE4CB2"/>
    <w:rsid w:val="00AE56CC"/>
    <w:rsid w:val="00AF3921"/>
    <w:rsid w:val="00AF742A"/>
    <w:rsid w:val="00AF7B85"/>
    <w:rsid w:val="00B01135"/>
    <w:rsid w:val="00B02A77"/>
    <w:rsid w:val="00B02FE0"/>
    <w:rsid w:val="00B07BB2"/>
    <w:rsid w:val="00B1487C"/>
    <w:rsid w:val="00B1499D"/>
    <w:rsid w:val="00B32CA3"/>
    <w:rsid w:val="00B43C35"/>
    <w:rsid w:val="00B75F95"/>
    <w:rsid w:val="00B76697"/>
    <w:rsid w:val="00B80AD5"/>
    <w:rsid w:val="00B831F4"/>
    <w:rsid w:val="00B92B06"/>
    <w:rsid w:val="00BA3390"/>
    <w:rsid w:val="00BA758E"/>
    <w:rsid w:val="00BB3A47"/>
    <w:rsid w:val="00BB7580"/>
    <w:rsid w:val="00BC2120"/>
    <w:rsid w:val="00BD2135"/>
    <w:rsid w:val="00BE1A47"/>
    <w:rsid w:val="00BE1E6F"/>
    <w:rsid w:val="00BE51E0"/>
    <w:rsid w:val="00BF202D"/>
    <w:rsid w:val="00BF2C07"/>
    <w:rsid w:val="00C03CE0"/>
    <w:rsid w:val="00C0753E"/>
    <w:rsid w:val="00C077ED"/>
    <w:rsid w:val="00C07AC6"/>
    <w:rsid w:val="00C10DCB"/>
    <w:rsid w:val="00C11C1A"/>
    <w:rsid w:val="00C1229E"/>
    <w:rsid w:val="00C20A32"/>
    <w:rsid w:val="00C23D92"/>
    <w:rsid w:val="00C24776"/>
    <w:rsid w:val="00C36877"/>
    <w:rsid w:val="00C3750A"/>
    <w:rsid w:val="00C50F84"/>
    <w:rsid w:val="00C52F6F"/>
    <w:rsid w:val="00C5399A"/>
    <w:rsid w:val="00C637B1"/>
    <w:rsid w:val="00C639C9"/>
    <w:rsid w:val="00C752FF"/>
    <w:rsid w:val="00C95F7C"/>
    <w:rsid w:val="00CA247A"/>
    <w:rsid w:val="00CA2812"/>
    <w:rsid w:val="00CA5AC4"/>
    <w:rsid w:val="00CB3241"/>
    <w:rsid w:val="00CB3CA7"/>
    <w:rsid w:val="00CB6878"/>
    <w:rsid w:val="00CC2466"/>
    <w:rsid w:val="00CC4087"/>
    <w:rsid w:val="00CD43DF"/>
    <w:rsid w:val="00CD72DD"/>
    <w:rsid w:val="00CE4B72"/>
    <w:rsid w:val="00CE4C7D"/>
    <w:rsid w:val="00CF161A"/>
    <w:rsid w:val="00CF58C6"/>
    <w:rsid w:val="00CF7234"/>
    <w:rsid w:val="00D00C86"/>
    <w:rsid w:val="00D0644A"/>
    <w:rsid w:val="00D27562"/>
    <w:rsid w:val="00D27E8C"/>
    <w:rsid w:val="00D27FA7"/>
    <w:rsid w:val="00D37588"/>
    <w:rsid w:val="00D40D85"/>
    <w:rsid w:val="00D557B2"/>
    <w:rsid w:val="00D559A5"/>
    <w:rsid w:val="00D716DB"/>
    <w:rsid w:val="00D85B7F"/>
    <w:rsid w:val="00D86ABA"/>
    <w:rsid w:val="00D937DF"/>
    <w:rsid w:val="00DA533E"/>
    <w:rsid w:val="00DA7311"/>
    <w:rsid w:val="00DB0C10"/>
    <w:rsid w:val="00DB5433"/>
    <w:rsid w:val="00DB6052"/>
    <w:rsid w:val="00DD4C37"/>
    <w:rsid w:val="00DD65A9"/>
    <w:rsid w:val="00DE5C76"/>
    <w:rsid w:val="00DF3F7B"/>
    <w:rsid w:val="00E1059F"/>
    <w:rsid w:val="00E23676"/>
    <w:rsid w:val="00E258DA"/>
    <w:rsid w:val="00E401B5"/>
    <w:rsid w:val="00E463CD"/>
    <w:rsid w:val="00E469FF"/>
    <w:rsid w:val="00E63FDC"/>
    <w:rsid w:val="00E83E10"/>
    <w:rsid w:val="00E902AC"/>
    <w:rsid w:val="00E93522"/>
    <w:rsid w:val="00E945BA"/>
    <w:rsid w:val="00EB04E3"/>
    <w:rsid w:val="00EB0678"/>
    <w:rsid w:val="00EB241E"/>
    <w:rsid w:val="00EC1CC9"/>
    <w:rsid w:val="00EC28F8"/>
    <w:rsid w:val="00EE7CFE"/>
    <w:rsid w:val="00F00B1D"/>
    <w:rsid w:val="00F10E23"/>
    <w:rsid w:val="00F16037"/>
    <w:rsid w:val="00F22EA6"/>
    <w:rsid w:val="00F263CB"/>
    <w:rsid w:val="00F36740"/>
    <w:rsid w:val="00F414FC"/>
    <w:rsid w:val="00F42ABE"/>
    <w:rsid w:val="00F46FDB"/>
    <w:rsid w:val="00F764AE"/>
    <w:rsid w:val="00FA2EAB"/>
    <w:rsid w:val="00FB1662"/>
    <w:rsid w:val="00FB2894"/>
    <w:rsid w:val="00FB4B55"/>
    <w:rsid w:val="00FD0F3D"/>
    <w:rsid w:val="00FE3B20"/>
    <w:rsid w:val="00FE648C"/>
    <w:rsid w:val="00FF355C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25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qFormat/>
    <w:locked/>
    <w:rsid w:val="00165B25"/>
    <w:pPr>
      <w:keepNext/>
      <w:spacing w:before="120" w:after="1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65B25"/>
    <w:pPr>
      <w:keepNext/>
      <w:spacing w:before="120" w:after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1B0EF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rsid w:val="00A04AF9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link w:val="a3"/>
    <w:uiPriority w:val="99"/>
    <w:locked/>
    <w:rsid w:val="00A04AF9"/>
    <w:rPr>
      <w:rFonts w:cs="Times New Roman"/>
      <w:sz w:val="20"/>
      <w:szCs w:val="20"/>
    </w:rPr>
  </w:style>
  <w:style w:type="character" w:styleId="a5">
    <w:name w:val="annotation reference"/>
    <w:uiPriority w:val="99"/>
    <w:semiHidden/>
    <w:rsid w:val="00A04AF9"/>
    <w:rPr>
      <w:rFonts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FB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B289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AD2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body,Odsek zoznamu2,List Paragraph"/>
    <w:basedOn w:val="a"/>
    <w:link w:val="aa"/>
    <w:uiPriority w:val="99"/>
    <w:qFormat/>
    <w:rsid w:val="00D557B2"/>
    <w:pPr>
      <w:ind w:left="720"/>
      <w:contextualSpacing/>
    </w:pPr>
  </w:style>
  <w:style w:type="paragraph" w:styleId="ab">
    <w:name w:val="annotation subject"/>
    <w:basedOn w:val="a3"/>
    <w:next w:val="a3"/>
    <w:link w:val="ac"/>
    <w:uiPriority w:val="99"/>
    <w:semiHidden/>
    <w:rsid w:val="00537D5B"/>
    <w:pPr>
      <w:spacing w:line="276" w:lineRule="auto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584EB2"/>
    <w:rPr>
      <w:rFonts w:cs="Times New Roman"/>
      <w:b/>
      <w:bCs/>
      <w:sz w:val="20"/>
      <w:szCs w:val="20"/>
    </w:rPr>
  </w:style>
  <w:style w:type="character" w:styleId="ad">
    <w:name w:val="Hyperlink"/>
    <w:uiPriority w:val="99"/>
    <w:unhideWhenUsed/>
    <w:rsid w:val="003365B7"/>
    <w:rPr>
      <w:color w:val="0000FF"/>
      <w:u w:val="single"/>
    </w:rPr>
  </w:style>
  <w:style w:type="paragraph" w:styleId="ae">
    <w:name w:val="footnote text"/>
    <w:basedOn w:val="a"/>
    <w:link w:val="af"/>
    <w:rsid w:val="000E7CEF"/>
    <w:pPr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customStyle="1" w:styleId="af">
    <w:name w:val="Текст сноски Знак"/>
    <w:link w:val="ae"/>
    <w:rsid w:val="000E7CEF"/>
    <w:rPr>
      <w:rFonts w:ascii="Times New Roman" w:hAnsi="Times New Roman"/>
      <w:sz w:val="20"/>
      <w:szCs w:val="20"/>
      <w:lang w:eastAsia="en-US"/>
    </w:rPr>
  </w:style>
  <w:style w:type="character" w:styleId="af0">
    <w:name w:val="footnote reference"/>
    <w:rsid w:val="000E7CEF"/>
    <w:rPr>
      <w:vertAlign w:val="superscript"/>
    </w:rPr>
  </w:style>
  <w:style w:type="paragraph" w:styleId="af1">
    <w:name w:val="Normal (Web)"/>
    <w:basedOn w:val="a"/>
    <w:rsid w:val="008E6A7E"/>
    <w:pPr>
      <w:spacing w:before="100" w:beforeAutospacing="1" w:after="100" w:afterAutospacing="1" w:line="240" w:lineRule="auto"/>
    </w:pPr>
    <w:rPr>
      <w:szCs w:val="24"/>
    </w:rPr>
  </w:style>
  <w:style w:type="character" w:styleId="af2">
    <w:name w:val="Strong"/>
    <w:qFormat/>
    <w:locked/>
    <w:rsid w:val="008E6A7E"/>
    <w:rPr>
      <w:b/>
      <w:bCs/>
    </w:rPr>
  </w:style>
  <w:style w:type="paragraph" w:customStyle="1" w:styleId="Default">
    <w:name w:val="Default"/>
    <w:rsid w:val="006F47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dpis11">
    <w:name w:val="Nadpis 11"/>
    <w:basedOn w:val="a"/>
    <w:rsid w:val="008C6039"/>
    <w:pPr>
      <w:numPr>
        <w:numId w:val="28"/>
      </w:numPr>
    </w:pPr>
  </w:style>
  <w:style w:type="paragraph" w:customStyle="1" w:styleId="Nadpis21">
    <w:name w:val="Nadpis 21"/>
    <w:basedOn w:val="a"/>
    <w:rsid w:val="008C6039"/>
    <w:pPr>
      <w:numPr>
        <w:ilvl w:val="1"/>
        <w:numId w:val="28"/>
      </w:numPr>
    </w:pPr>
  </w:style>
  <w:style w:type="paragraph" w:customStyle="1" w:styleId="Nadpis31">
    <w:name w:val="Nadpis 31"/>
    <w:basedOn w:val="a"/>
    <w:rsid w:val="008C6039"/>
    <w:pPr>
      <w:numPr>
        <w:ilvl w:val="2"/>
        <w:numId w:val="28"/>
      </w:numPr>
    </w:pPr>
  </w:style>
  <w:style w:type="paragraph" w:customStyle="1" w:styleId="Nadpis41">
    <w:name w:val="Nadpis 41"/>
    <w:basedOn w:val="a"/>
    <w:rsid w:val="008C6039"/>
    <w:pPr>
      <w:numPr>
        <w:ilvl w:val="3"/>
        <w:numId w:val="28"/>
      </w:numPr>
    </w:pPr>
  </w:style>
  <w:style w:type="paragraph" w:customStyle="1" w:styleId="Nadpis51">
    <w:name w:val="Nadpis 51"/>
    <w:basedOn w:val="a"/>
    <w:rsid w:val="008C6039"/>
    <w:pPr>
      <w:numPr>
        <w:ilvl w:val="4"/>
        <w:numId w:val="28"/>
      </w:numPr>
    </w:pPr>
  </w:style>
  <w:style w:type="paragraph" w:customStyle="1" w:styleId="Nadpis61">
    <w:name w:val="Nadpis 61"/>
    <w:basedOn w:val="a"/>
    <w:rsid w:val="008C6039"/>
    <w:pPr>
      <w:numPr>
        <w:ilvl w:val="5"/>
        <w:numId w:val="28"/>
      </w:numPr>
    </w:pPr>
  </w:style>
  <w:style w:type="paragraph" w:customStyle="1" w:styleId="Nadpis71">
    <w:name w:val="Nadpis 71"/>
    <w:basedOn w:val="a"/>
    <w:rsid w:val="008C6039"/>
    <w:pPr>
      <w:numPr>
        <w:ilvl w:val="6"/>
        <w:numId w:val="28"/>
      </w:numPr>
    </w:pPr>
  </w:style>
  <w:style w:type="paragraph" w:customStyle="1" w:styleId="Nadpis81">
    <w:name w:val="Nadpis 81"/>
    <w:basedOn w:val="a"/>
    <w:rsid w:val="008C6039"/>
    <w:pPr>
      <w:numPr>
        <w:ilvl w:val="7"/>
        <w:numId w:val="28"/>
      </w:numPr>
    </w:pPr>
  </w:style>
  <w:style w:type="paragraph" w:customStyle="1" w:styleId="Nadpis91">
    <w:name w:val="Nadpis 91"/>
    <w:basedOn w:val="a"/>
    <w:rsid w:val="008C6039"/>
    <w:pPr>
      <w:numPr>
        <w:ilvl w:val="8"/>
        <w:numId w:val="28"/>
      </w:numPr>
    </w:pPr>
  </w:style>
  <w:style w:type="paragraph" w:styleId="af3">
    <w:name w:val="header"/>
    <w:basedOn w:val="a"/>
    <w:link w:val="af4"/>
    <w:uiPriority w:val="99"/>
    <w:unhideWhenUsed/>
    <w:rsid w:val="0051743F"/>
    <w:pPr>
      <w:tabs>
        <w:tab w:val="center" w:pos="4536"/>
        <w:tab w:val="right" w:pos="9072"/>
      </w:tabs>
    </w:pPr>
  </w:style>
  <w:style w:type="character" w:customStyle="1" w:styleId="af4">
    <w:name w:val="Верхний колонтитул Знак"/>
    <w:link w:val="af3"/>
    <w:uiPriority w:val="99"/>
    <w:rsid w:val="0051743F"/>
    <w:rPr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51743F"/>
    <w:pPr>
      <w:tabs>
        <w:tab w:val="center" w:pos="4536"/>
        <w:tab w:val="right" w:pos="9072"/>
      </w:tabs>
    </w:pPr>
  </w:style>
  <w:style w:type="character" w:customStyle="1" w:styleId="af6">
    <w:name w:val="Нижний колонтитул Знак"/>
    <w:link w:val="af5"/>
    <w:uiPriority w:val="99"/>
    <w:rsid w:val="0051743F"/>
    <w:rPr>
      <w:sz w:val="22"/>
      <w:szCs w:val="22"/>
    </w:rPr>
  </w:style>
  <w:style w:type="character" w:customStyle="1" w:styleId="10">
    <w:name w:val="Заголовок 1 Знак"/>
    <w:link w:val="1"/>
    <w:rsid w:val="00165B2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65B2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B0EF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7">
    <w:name w:val="TOC Heading"/>
    <w:basedOn w:val="1"/>
    <w:next w:val="a"/>
    <w:uiPriority w:val="39"/>
    <w:unhideWhenUsed/>
    <w:qFormat/>
    <w:rsid w:val="00F10E23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11">
    <w:name w:val="toc 1"/>
    <w:basedOn w:val="a"/>
    <w:next w:val="a"/>
    <w:autoRedefine/>
    <w:uiPriority w:val="39"/>
    <w:locked/>
    <w:rsid w:val="00F10E23"/>
  </w:style>
  <w:style w:type="paragraph" w:styleId="21">
    <w:name w:val="toc 2"/>
    <w:basedOn w:val="a"/>
    <w:next w:val="a"/>
    <w:autoRedefine/>
    <w:uiPriority w:val="39"/>
    <w:locked/>
    <w:rsid w:val="00F10E23"/>
    <w:pPr>
      <w:ind w:left="220"/>
    </w:pPr>
  </w:style>
  <w:style w:type="paragraph" w:styleId="31">
    <w:name w:val="toc 3"/>
    <w:basedOn w:val="a"/>
    <w:next w:val="a"/>
    <w:autoRedefine/>
    <w:uiPriority w:val="39"/>
    <w:locked/>
    <w:rsid w:val="00F10E23"/>
    <w:pPr>
      <w:ind w:left="440"/>
    </w:pPr>
  </w:style>
  <w:style w:type="character" w:customStyle="1" w:styleId="aa">
    <w:name w:val="Абзац списка Знак"/>
    <w:aliases w:val="body Знак,Odsek zoznamu2 Знак,List Paragraph Знак"/>
    <w:link w:val="a9"/>
    <w:uiPriority w:val="34"/>
    <w:locked/>
    <w:rsid w:val="006D4C9E"/>
    <w:rPr>
      <w:rFonts w:ascii="Times New Roman" w:hAnsi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yzva2019@arr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D607E-CBE3-461A-B398-DE961113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1732</Words>
  <Characters>9879</Characters>
  <Application>Microsoft Office Word</Application>
  <DocSecurity>0</DocSecurity>
  <Lines>82</Lines>
  <Paragraphs>23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4" baseType="lpstr">
      <vt:lpstr> </vt:lpstr>
      <vt:lpstr> </vt:lpstr>
      <vt:lpstr> </vt:lpstr>
      <vt:lpstr> </vt:lpstr>
    </vt:vector>
  </TitlesOfParts>
  <Company>d</Company>
  <LinksUpToDate>false</LinksUpToDate>
  <CharactersWithSpaces>11588</CharactersWithSpaces>
  <SharedDoc>false</SharedDoc>
  <HLinks>
    <vt:vector size="126" baseType="variant">
      <vt:variant>
        <vt:i4>1179729</vt:i4>
      </vt:variant>
      <vt:variant>
        <vt:i4>123</vt:i4>
      </vt:variant>
      <vt:variant>
        <vt:i4>0</vt:i4>
      </vt:variant>
      <vt:variant>
        <vt:i4>5</vt:i4>
      </vt:variant>
      <vt:variant>
        <vt:lpwstr>http://www.terraincognita.sk/</vt:lpwstr>
      </vt:variant>
      <vt:variant>
        <vt:lpwstr/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_Toc366653956</vt:lpwstr>
      </vt:variant>
      <vt:variant>
        <vt:i4>1114169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_Toc366653955</vt:lpwstr>
      </vt:variant>
      <vt:variant>
        <vt:i4>1114169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_Toc366653954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_Toc366653953</vt:lpwstr>
      </vt:variant>
      <vt:variant>
        <vt:i4>1114169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_Toc366653952</vt:lpwstr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_Toc366653951</vt:lpwstr>
      </vt:variant>
      <vt:variant>
        <vt:i4>1114169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_Toc366653950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_Toc366653949</vt:lpwstr>
      </vt:variant>
      <vt:variant>
        <vt:i4>1048633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_Toc366653948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_Toc366653947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_Toc366653946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_Toc366653945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_Toc366653944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_Toc366653943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_Toc366653942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_Toc366653941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_Toc366653940</vt:lpwstr>
      </vt:variant>
      <vt:variant>
        <vt:i4>1507385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_Toc366653939</vt:lpwstr>
      </vt:variant>
      <vt:variant>
        <vt:i4>1507385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_Toc366653938</vt:lpwstr>
      </vt:variant>
      <vt:variant>
        <vt:i4>1507385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_Toc366653937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juhaszovam</dc:creator>
  <cp:keywords/>
  <dc:description/>
  <cp:lastModifiedBy>Александр</cp:lastModifiedBy>
  <cp:revision>35</cp:revision>
  <cp:lastPrinted>2012-01-17T09:35:00Z</cp:lastPrinted>
  <dcterms:created xsi:type="dcterms:W3CDTF">2019-05-29T13:39:00Z</dcterms:created>
  <dcterms:modified xsi:type="dcterms:W3CDTF">2019-06-30T19:01:00Z</dcterms:modified>
</cp:coreProperties>
</file>